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D1F9B4" w14:textId="190A285A" w:rsidR="005C480F" w:rsidRPr="00052387" w:rsidRDefault="005C480F">
      <w:pPr>
        <w:jc w:val="center"/>
        <w:rPr>
          <w:rFonts w:ascii="Garamond" w:eastAsia="Times New Roman" w:hAnsi="Garamond" w:cs="Times New Roman"/>
          <w:b/>
          <w:sz w:val="24"/>
          <w:szCs w:val="24"/>
        </w:rPr>
      </w:pPr>
      <w:r w:rsidRPr="00052387">
        <w:rPr>
          <w:rFonts w:ascii="Garamond" w:eastAsia="Times New Roman" w:hAnsi="Garamond" w:cs="Times New Roman"/>
          <w:b/>
          <w:sz w:val="24"/>
          <w:szCs w:val="24"/>
        </w:rPr>
        <w:t>ELTE Kollégiumi Szolgáltató Központ Házirendje</w:t>
      </w:r>
    </w:p>
    <w:p w14:paraId="3AB3A693" w14:textId="77777777" w:rsidR="005C480F" w:rsidRPr="00052387" w:rsidRDefault="005C480F">
      <w:pPr>
        <w:jc w:val="center"/>
        <w:rPr>
          <w:rFonts w:ascii="Garamond" w:eastAsia="Times New Roman" w:hAnsi="Garamond" w:cs="Times New Roman"/>
          <w:b/>
          <w:sz w:val="24"/>
          <w:szCs w:val="24"/>
        </w:rPr>
      </w:pPr>
    </w:p>
    <w:p w14:paraId="04653BCC" w14:textId="77777777" w:rsidR="005C480F" w:rsidRPr="00052387" w:rsidRDefault="005C480F">
      <w:pPr>
        <w:jc w:val="center"/>
        <w:rPr>
          <w:rFonts w:ascii="Garamond" w:eastAsia="Times New Roman" w:hAnsi="Garamond" w:cs="Times New Roman"/>
          <w:b/>
          <w:sz w:val="24"/>
          <w:szCs w:val="24"/>
        </w:rPr>
      </w:pPr>
    </w:p>
    <w:p w14:paraId="610FC741"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Preambulum</w:t>
      </w:r>
    </w:p>
    <w:p w14:paraId="355BEA2C"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2233607E" w14:textId="013EBEE4"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Az Eötvös Loránd Tudományegyetem (a továbbiakban: ELTE) Kollégiumi Szolgáltató Központ (a továbbiakban: KSZK), valamint az ELTE Kollégiumi Hallgatói Önkormányzat (a továbbiakban: KolHÖK) a </w:t>
      </w:r>
      <w:r w:rsidRPr="00052387">
        <w:rPr>
          <w:rFonts w:ascii="Garamond" w:eastAsia="Times New Roman" w:hAnsi="Garamond" w:cs="Times New Roman"/>
          <w:sz w:val="24"/>
          <w:szCs w:val="24"/>
          <w:highlight w:val="white"/>
        </w:rPr>
        <w:t>Kancellária ügyrendjéről szóló 6/2015. (IV.15.) számú kancellári utasítás 10. számú mellékletének (17) pontja alapján</w:t>
      </w:r>
      <w:r w:rsidRPr="00052387">
        <w:rPr>
          <w:rFonts w:ascii="Garamond" w:eastAsia="Times New Roman" w:hAnsi="Garamond" w:cs="Times New Roman"/>
          <w:sz w:val="24"/>
          <w:szCs w:val="24"/>
        </w:rPr>
        <w:t>,</w:t>
      </w:r>
      <w:r w:rsidR="009725A8" w:rsidRPr="00052387">
        <w:rPr>
          <w:rFonts w:ascii="Garamond" w:eastAsia="Times New Roman" w:hAnsi="Garamond" w:cs="Times New Roman"/>
          <w:sz w:val="24"/>
          <w:szCs w:val="24"/>
        </w:rPr>
        <w:t xml:space="preserve"> a Műszaki Főigazgatóság (a továbbiakban: MÜFIG) közreműködésével</w:t>
      </w:r>
      <w:r w:rsidRPr="00052387">
        <w:rPr>
          <w:rFonts w:ascii="Garamond" w:eastAsia="Times New Roman" w:hAnsi="Garamond" w:cs="Times New Roman"/>
          <w:sz w:val="24"/>
          <w:szCs w:val="24"/>
        </w:rPr>
        <w:t xml:space="preserve"> az alábbi házirendet (a továbbiakban: Házirend) alkották meg:</w:t>
      </w:r>
    </w:p>
    <w:p w14:paraId="280998B1" w14:textId="65CD2DF4" w:rsidR="0042496B" w:rsidRPr="00052387" w:rsidRDefault="0042496B">
      <w:pPr>
        <w:jc w:val="both"/>
        <w:rPr>
          <w:rFonts w:ascii="Garamond" w:hAnsi="Garamond"/>
          <w:sz w:val="24"/>
          <w:szCs w:val="24"/>
        </w:rPr>
      </w:pPr>
    </w:p>
    <w:p w14:paraId="13338CC1" w14:textId="2A53A427" w:rsidR="0042496B" w:rsidRPr="00052387" w:rsidRDefault="0042496B">
      <w:pPr>
        <w:jc w:val="both"/>
        <w:rPr>
          <w:rFonts w:ascii="Garamond" w:hAnsi="Garamond"/>
          <w:sz w:val="24"/>
          <w:szCs w:val="24"/>
        </w:rPr>
      </w:pPr>
    </w:p>
    <w:p w14:paraId="3BAB8268"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1.§</w:t>
      </w:r>
    </w:p>
    <w:p w14:paraId="3DB6B5C2"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Általános rendelkezések</w:t>
      </w:r>
    </w:p>
    <w:p w14:paraId="2567B57C" w14:textId="5AD6988D" w:rsidR="0042496B" w:rsidRPr="00052387" w:rsidRDefault="0042496B">
      <w:pPr>
        <w:jc w:val="both"/>
        <w:rPr>
          <w:rFonts w:ascii="Garamond" w:hAnsi="Garamond"/>
          <w:sz w:val="24"/>
          <w:szCs w:val="24"/>
        </w:rPr>
      </w:pPr>
    </w:p>
    <w:p w14:paraId="7E24CFEC" w14:textId="77777777" w:rsidR="00636247" w:rsidRPr="00052387" w:rsidRDefault="002F5CFA" w:rsidP="0065776D">
      <w:pPr>
        <w:pStyle w:val="Listaszerbekezds"/>
        <w:numPr>
          <w:ilvl w:val="0"/>
          <w:numId w:val="1"/>
        </w:numPr>
        <w:ind w:left="805" w:hanging="448"/>
        <w:jc w:val="both"/>
        <w:rPr>
          <w:rFonts w:ascii="Garamond" w:eastAsia="Times New Roman" w:hAnsi="Garamond" w:cs="Times New Roman"/>
          <w:sz w:val="24"/>
          <w:szCs w:val="24"/>
        </w:rPr>
      </w:pPr>
      <w:r w:rsidRPr="00052387">
        <w:rPr>
          <w:rFonts w:ascii="Garamond" w:eastAsia="Times New Roman" w:hAnsi="Garamond" w:cs="Times New Roman"/>
          <w:sz w:val="24"/>
          <w:szCs w:val="24"/>
        </w:rPr>
        <w:t>A Házirend hatálya kiterjed KSZK valamennyi tagkollégiumának (a továbbiakban: Kollégium) minden lakójára, aki a Kollégiummal tagsági jogviszonyban áll (továbbiakban: kollégista), a kollégiumi nevelőkre és a kollégium dolgozóira, a KSZK telephelyein dolgozó külsős vállalkozók munkatársaira, valamint minden a kollégiumok területére lépő egyéb személyre (a továbbiakban: vendég).</w:t>
      </w:r>
    </w:p>
    <w:p w14:paraId="1DDC0C49" w14:textId="65498DB7" w:rsidR="0042496B" w:rsidRPr="00052387" w:rsidRDefault="002F5CFA" w:rsidP="00636247">
      <w:pPr>
        <w:pStyle w:val="Listaszerbekezds"/>
        <w:numPr>
          <w:ilvl w:val="0"/>
          <w:numId w:val="1"/>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Az ELTE Szervezeti és Működési Szabályzata II. kötete (továbbiakban: HKR) határozza meg az alábbi, kollégiummal kapcsolatos információkat:</w:t>
      </w:r>
    </w:p>
    <w:p w14:paraId="1DD0180D" w14:textId="7B8F6C18" w:rsidR="0042496B" w:rsidRPr="00052387" w:rsidRDefault="002F5CFA" w:rsidP="00636247">
      <w:pPr>
        <w:pStyle w:val="Listaszerbekezds"/>
        <w:numPr>
          <w:ilvl w:val="0"/>
          <w:numId w:val="2"/>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az elhelyezés feltételeit,</w:t>
      </w:r>
    </w:p>
    <w:p w14:paraId="3EC67482" w14:textId="77777777" w:rsidR="00636247" w:rsidRPr="00052387" w:rsidRDefault="002F5CFA" w:rsidP="00636247">
      <w:pPr>
        <w:pStyle w:val="Listaszerbekezds"/>
        <w:numPr>
          <w:ilvl w:val="0"/>
          <w:numId w:val="2"/>
        </w:numPr>
        <w:jc w:val="both"/>
        <w:rPr>
          <w:rFonts w:ascii="Garamond" w:hAnsi="Garamond"/>
          <w:sz w:val="24"/>
          <w:szCs w:val="24"/>
        </w:rPr>
      </w:pPr>
      <w:r w:rsidRPr="00052387">
        <w:rPr>
          <w:rFonts w:ascii="Garamond" w:eastAsia="Times New Roman" w:hAnsi="Garamond" w:cs="Times New Roman"/>
          <w:sz w:val="24"/>
          <w:szCs w:val="24"/>
        </w:rPr>
        <w:t>az elhelyezés időtartamát,</w:t>
      </w:r>
    </w:p>
    <w:p w14:paraId="11167003" w14:textId="77777777" w:rsidR="00636247" w:rsidRPr="00052387" w:rsidRDefault="002F5CFA" w:rsidP="00636247">
      <w:pPr>
        <w:pStyle w:val="Listaszerbekezds"/>
        <w:numPr>
          <w:ilvl w:val="0"/>
          <w:numId w:val="2"/>
        </w:numPr>
        <w:jc w:val="both"/>
        <w:rPr>
          <w:rFonts w:ascii="Garamond" w:hAnsi="Garamond"/>
          <w:sz w:val="24"/>
          <w:szCs w:val="24"/>
        </w:rPr>
      </w:pPr>
      <w:r w:rsidRPr="00052387">
        <w:rPr>
          <w:rFonts w:ascii="Garamond" w:eastAsia="Times New Roman" w:hAnsi="Garamond" w:cs="Times New Roman"/>
          <w:sz w:val="24"/>
          <w:szCs w:val="24"/>
        </w:rPr>
        <w:t>a férőhely lemondásának feltételeit,</w:t>
      </w:r>
    </w:p>
    <w:p w14:paraId="0C09466C" w14:textId="77777777" w:rsidR="00636247" w:rsidRPr="00052387" w:rsidRDefault="002F5CFA" w:rsidP="00636247">
      <w:pPr>
        <w:pStyle w:val="Listaszerbekezds"/>
        <w:numPr>
          <w:ilvl w:val="0"/>
          <w:numId w:val="2"/>
        </w:numPr>
        <w:jc w:val="both"/>
        <w:rPr>
          <w:rFonts w:ascii="Garamond" w:hAnsi="Garamond"/>
          <w:sz w:val="24"/>
          <w:szCs w:val="24"/>
        </w:rPr>
      </w:pPr>
      <w:r w:rsidRPr="00052387">
        <w:rPr>
          <w:rFonts w:ascii="Garamond" w:eastAsia="Times New Roman" w:hAnsi="Garamond" w:cs="Times New Roman"/>
          <w:sz w:val="24"/>
          <w:szCs w:val="24"/>
        </w:rPr>
        <w:t>a kollégiumi díj mértéket, befizetésének határidejét, befizetésének módját,</w:t>
      </w:r>
    </w:p>
    <w:p w14:paraId="5E31F454" w14:textId="5ADF519C" w:rsidR="0042496B" w:rsidRPr="00052387" w:rsidRDefault="002F5CFA" w:rsidP="00636247">
      <w:pPr>
        <w:pStyle w:val="Listaszerbekezds"/>
        <w:numPr>
          <w:ilvl w:val="0"/>
          <w:numId w:val="2"/>
        </w:numPr>
        <w:jc w:val="both"/>
        <w:rPr>
          <w:rFonts w:ascii="Garamond" w:hAnsi="Garamond"/>
          <w:sz w:val="24"/>
          <w:szCs w:val="24"/>
        </w:rPr>
      </w:pPr>
      <w:r w:rsidRPr="00052387">
        <w:rPr>
          <w:rFonts w:ascii="Garamond" w:eastAsia="Times New Roman" w:hAnsi="Garamond" w:cs="Times New Roman"/>
          <w:sz w:val="24"/>
          <w:szCs w:val="24"/>
        </w:rPr>
        <w:t>a hallgató fegyelmi és kártérítési felelősségét.</w:t>
      </w:r>
    </w:p>
    <w:p w14:paraId="3D771D0C" w14:textId="0B68D5EA" w:rsidR="0042496B" w:rsidRPr="00052387" w:rsidRDefault="0042496B">
      <w:pPr>
        <w:jc w:val="both"/>
        <w:rPr>
          <w:rFonts w:ascii="Garamond" w:hAnsi="Garamond"/>
          <w:sz w:val="24"/>
          <w:szCs w:val="24"/>
        </w:rPr>
      </w:pPr>
    </w:p>
    <w:p w14:paraId="1DA23532" w14:textId="4FE3378A" w:rsidR="0042496B" w:rsidRPr="00052387" w:rsidRDefault="0042496B">
      <w:pPr>
        <w:jc w:val="both"/>
        <w:rPr>
          <w:rFonts w:ascii="Garamond" w:hAnsi="Garamond"/>
          <w:sz w:val="24"/>
          <w:szCs w:val="24"/>
        </w:rPr>
      </w:pPr>
    </w:p>
    <w:p w14:paraId="72DF7EDA"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2.§</w:t>
      </w:r>
    </w:p>
    <w:p w14:paraId="03125A2D"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A kollégisták jogai és kötelezettségei</w:t>
      </w:r>
    </w:p>
    <w:p w14:paraId="721A0FE4" w14:textId="75A736E1" w:rsidR="0042496B" w:rsidRPr="00052387" w:rsidRDefault="0042496B">
      <w:pPr>
        <w:jc w:val="both"/>
        <w:rPr>
          <w:rFonts w:ascii="Garamond" w:hAnsi="Garamond"/>
          <w:sz w:val="24"/>
          <w:szCs w:val="24"/>
        </w:rPr>
      </w:pPr>
    </w:p>
    <w:p w14:paraId="6CE089BA" w14:textId="7ED84075" w:rsidR="0042496B" w:rsidRPr="00052387" w:rsidRDefault="002F5CFA" w:rsidP="00636247">
      <w:pPr>
        <w:pStyle w:val="Listaszerbekezds"/>
        <w:numPr>
          <w:ilvl w:val="0"/>
          <w:numId w:val="3"/>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Kollégiumok minden lakója köteles betartani a kulturált együttélés szabályait, tiszteletben tartani mások jogát a munkára, a tanulásra és a pihenésre, valamint megóvni a Kollégiumok épületének és berendezéseinek állagát.</w:t>
      </w:r>
    </w:p>
    <w:p w14:paraId="7D1084B3" w14:textId="5FD743E0"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A Házirend az ésszerű életritmushoz és a tanulmányi munka zavartalan végzéséhez igazodik, ezért szorgalmi időszakban 23 órától 7 óráig terjedően, vizsgaidőszakban egész nap a pihenéshez és az alváshoz szükséges nyugalmat biztosítani kell.</w:t>
      </w:r>
    </w:p>
    <w:p w14:paraId="7DBFC906" w14:textId="58278611"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 xml:space="preserve"> A Kollégiumok valamennyi tagjával szemben elvárás, hogy arányosan járuljon hozzá a környezet rendezettsége érdekében a kollégisták közösségére háruló tevékenységekhez.</w:t>
      </w:r>
    </w:p>
    <w:p w14:paraId="418FF114" w14:textId="1CF27BDC"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A beköltözött Kollégistának ideiglenes lakcím-bejelentési lehetősége van a kerületi önkormányzatnál. Az ideiglenes lakcím bejelentését az adott kollégium vezetője engedélyezi.</w:t>
      </w:r>
    </w:p>
    <w:p w14:paraId="4A205685" w14:textId="735DF515"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 xml:space="preserve">A Kollégium a szobákban lévő kollégisták, vagy azok vendégei által behozott, elhelyezett értékekért, tárgyakért különös tekintettel ékszerért, készpénzért, értékpapírért, műszaki </w:t>
      </w:r>
      <w:r w:rsidRPr="00052387">
        <w:rPr>
          <w:rFonts w:ascii="Garamond" w:eastAsia="Times New Roman" w:hAnsi="Garamond" w:cs="Times New Roman"/>
          <w:sz w:val="24"/>
          <w:szCs w:val="24"/>
        </w:rPr>
        <w:lastRenderedPageBreak/>
        <w:t>cikkekért semmilyen formában nem vállal felelősséget.</w:t>
      </w:r>
    </w:p>
    <w:p w14:paraId="55A40661" w14:textId="1D8656CE"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 xml:space="preserve">A szobákból és a közösségi helyiségekből leltári tárgyat tartósan áthelyezni csak </w:t>
      </w:r>
      <w:r w:rsidR="00A8021F" w:rsidRPr="00052387">
        <w:rPr>
          <w:rFonts w:ascii="Garamond" w:eastAsia="Times New Roman" w:hAnsi="Garamond" w:cs="Times New Roman"/>
          <w:sz w:val="24"/>
          <w:szCs w:val="24"/>
        </w:rPr>
        <w:t xml:space="preserve">kollégium </w:t>
      </w:r>
      <w:r w:rsidRPr="00052387">
        <w:rPr>
          <w:rFonts w:ascii="Garamond" w:eastAsia="Times New Roman" w:hAnsi="Garamond" w:cs="Times New Roman"/>
          <w:sz w:val="24"/>
          <w:szCs w:val="24"/>
        </w:rPr>
        <w:t>vezetői engedéllyel és a változtatásnak a leltári listában történő felvezetésével lehetséges.</w:t>
      </w:r>
    </w:p>
    <w:p w14:paraId="10959DD1" w14:textId="1E79D7E8" w:rsidR="0042496B" w:rsidRPr="00052387" w:rsidRDefault="002F5CFA" w:rsidP="0025197F">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A kollégiumi épületekben a dohányzás</w:t>
      </w:r>
      <w:r w:rsidR="0025197F" w:rsidRPr="00052387">
        <w:rPr>
          <w:rFonts w:ascii="Garamond" w:eastAsia="Times New Roman" w:hAnsi="Garamond" w:cs="Times New Roman"/>
          <w:sz w:val="24"/>
          <w:szCs w:val="24"/>
        </w:rPr>
        <w:t>, tüzet és füstöt okozó tevékenység folytatása</w:t>
      </w:r>
      <w:r w:rsidRPr="00052387">
        <w:rPr>
          <w:rFonts w:ascii="Garamond" w:eastAsia="Times New Roman" w:hAnsi="Garamond" w:cs="Times New Roman"/>
          <w:sz w:val="24"/>
          <w:szCs w:val="24"/>
        </w:rPr>
        <w:t xml:space="preserve"> szigorúan tilos. Dohányozni csak a kollégium területén kijelölt dohányzóhelyeken lehetséges.</w:t>
      </w:r>
    </w:p>
    <w:p w14:paraId="56D427F3" w14:textId="1C84F333"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A Kollégiumban engedély nélkül semminemű árusítási, kereskedelmi, üzleti és egyéb engedélyköteles (pl. szerencsejáték) tevékenység nem folytatható.</w:t>
      </w:r>
    </w:p>
    <w:p w14:paraId="240D8AFE" w14:textId="19648854"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A kollégistákra vonatkozó közérdekű információkat a Kollégiumok vezetése,</w:t>
      </w:r>
      <w:r w:rsidR="002631A4" w:rsidRPr="00052387">
        <w:rPr>
          <w:rFonts w:ascii="Garamond" w:eastAsia="Times New Roman" w:hAnsi="Garamond" w:cs="Times New Roman"/>
          <w:sz w:val="24"/>
          <w:szCs w:val="24"/>
        </w:rPr>
        <w:t xml:space="preserve"> illetve a Kollégiumi Hallgatói </w:t>
      </w:r>
      <w:r w:rsidRPr="00052387">
        <w:rPr>
          <w:rFonts w:ascii="Garamond" w:eastAsia="Times New Roman" w:hAnsi="Garamond" w:cs="Times New Roman"/>
          <w:sz w:val="24"/>
          <w:szCs w:val="24"/>
        </w:rPr>
        <w:t>Részegységek a Kollégiumok hivatalos fórumain adják közre. A kihelyezés időpontjától számított 72 óra után úgy tekinthető, hogy ezek az információk minden kollégistához eljutottak.</w:t>
      </w:r>
    </w:p>
    <w:p w14:paraId="3699F376" w14:textId="72EE1ECA"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 xml:space="preserve">A kollégista az átvett tárgyakért, eszközökért, berendezésekért személyesen, a lakószoba állapotáért, </w:t>
      </w:r>
      <w:r w:rsidR="00D45FAF" w:rsidRPr="00052387">
        <w:rPr>
          <w:rFonts w:ascii="Garamond" w:eastAsia="Times New Roman" w:hAnsi="Garamond" w:cs="Times New Roman"/>
          <w:sz w:val="24"/>
          <w:szCs w:val="24"/>
        </w:rPr>
        <w:t xml:space="preserve">tisztaságáért, </w:t>
      </w:r>
      <w:r w:rsidRPr="00052387">
        <w:rPr>
          <w:rFonts w:ascii="Garamond" w:eastAsia="Times New Roman" w:hAnsi="Garamond" w:cs="Times New Roman"/>
          <w:sz w:val="24"/>
          <w:szCs w:val="24"/>
        </w:rPr>
        <w:t xml:space="preserve">bútorzatáért szobatársaival együtt és egyetemesen felel, rongálás esetén teljes kártérítést köteles fizetni. </w:t>
      </w:r>
      <w:r w:rsidR="00CB3EB5" w:rsidRPr="00052387">
        <w:rPr>
          <w:rFonts w:ascii="Garamond" w:eastAsia="Times New Roman" w:hAnsi="Garamond" w:cs="Times New Roman"/>
          <w:sz w:val="24"/>
          <w:szCs w:val="24"/>
        </w:rPr>
        <w:t xml:space="preserve">A tagkollégium vezetője – szükség szerint kikérve a Műszaki Főigazgatóság véleményét – a kártérítési kötelezettségről megindokolt határozatot hoz. A határozatban felszólítja a hallgatót a megállapított kártérítési kötelezettség elismerésére és az okozott kár megtérítésére. </w:t>
      </w:r>
      <w:r w:rsidRPr="00052387">
        <w:rPr>
          <w:rFonts w:ascii="Garamond" w:eastAsia="Times New Roman" w:hAnsi="Garamond" w:cs="Times New Roman"/>
          <w:sz w:val="24"/>
          <w:szCs w:val="24"/>
        </w:rPr>
        <w:t xml:space="preserve">A kártérítés megfizetésének elmulasztása, megtagadása, illetve ha a kár nagysága ezt indokolttá teszi, a HKR szerint fegyelmi és kártérítési eljárás indítható. </w:t>
      </w:r>
    </w:p>
    <w:p w14:paraId="4B1DD0C1" w14:textId="48EF6CFA" w:rsidR="0042496B" w:rsidRPr="00052387" w:rsidRDefault="002F5CFA" w:rsidP="00636247">
      <w:pPr>
        <w:pStyle w:val="Listaszerbekezds"/>
        <w:numPr>
          <w:ilvl w:val="0"/>
          <w:numId w:val="3"/>
        </w:numPr>
        <w:jc w:val="both"/>
        <w:rPr>
          <w:rFonts w:ascii="Garamond" w:hAnsi="Garamond"/>
          <w:sz w:val="24"/>
          <w:szCs w:val="24"/>
        </w:rPr>
      </w:pPr>
      <w:r w:rsidRPr="00052387">
        <w:rPr>
          <w:rFonts w:ascii="Garamond" w:eastAsia="Times New Roman" w:hAnsi="Garamond" w:cs="Times New Roman"/>
          <w:sz w:val="24"/>
          <w:szCs w:val="24"/>
        </w:rPr>
        <w:t>Minden kollégista köteles megismerni és betartani a kollégium és az egyetem munka, tűz- és vagyonvédelmi előírásait. Amennyiben a kollégista megszegi a tűzvédelmi szabályzatban, a munkavédelmi szabályzatban, vagy a Házirendben foglaltakat, abban az esetben fegyelmi eljárás indítható ellene.</w:t>
      </w:r>
    </w:p>
    <w:p w14:paraId="51DE629D"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5B7A0D74"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746314F9"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3.§</w:t>
      </w:r>
    </w:p>
    <w:p w14:paraId="18287BA3" w14:textId="79AF9BBC"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A kollégiumba történő be- és átköltözés</w:t>
      </w:r>
      <w:r w:rsidR="00E94F26" w:rsidRPr="00052387">
        <w:rPr>
          <w:rFonts w:ascii="Garamond" w:eastAsia="Times New Roman" w:hAnsi="Garamond" w:cs="Times New Roman"/>
          <w:b/>
          <w:sz w:val="24"/>
          <w:szCs w:val="24"/>
        </w:rPr>
        <w:t>, valamint a kiköltözés</w:t>
      </w:r>
      <w:r w:rsidRPr="00052387">
        <w:rPr>
          <w:rFonts w:ascii="Garamond" w:eastAsia="Times New Roman" w:hAnsi="Garamond" w:cs="Times New Roman"/>
          <w:b/>
          <w:sz w:val="24"/>
          <w:szCs w:val="24"/>
        </w:rPr>
        <w:t xml:space="preserve"> rendje</w:t>
      </w:r>
    </w:p>
    <w:p w14:paraId="641BD456"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1AADC2F5" w14:textId="627EB4CA" w:rsidR="0042496B" w:rsidRPr="00052387" w:rsidRDefault="002F5CFA" w:rsidP="00636247">
      <w:pPr>
        <w:pStyle w:val="Listaszerbekezds"/>
        <w:numPr>
          <w:ilvl w:val="0"/>
          <w:numId w:val="4"/>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beköltözés a kollégiumi felvételi határozatban megjelölt időponttól számított nyolc munkanapon belül történik. Ettől eltérni, csak akkor lehet, ha a kollégista azt az adott kollégium vezetőjénél írásban kéri, és azt </w:t>
      </w:r>
      <w:r w:rsidR="002631A4" w:rsidRPr="00052387">
        <w:rPr>
          <w:rFonts w:ascii="Garamond" w:eastAsia="Times New Roman" w:hAnsi="Garamond" w:cs="Times New Roman"/>
          <w:sz w:val="24"/>
          <w:szCs w:val="24"/>
        </w:rPr>
        <w:t xml:space="preserve">a </w:t>
      </w:r>
      <w:r w:rsidRPr="00052387">
        <w:rPr>
          <w:rFonts w:ascii="Garamond" w:eastAsia="Times New Roman" w:hAnsi="Garamond" w:cs="Times New Roman"/>
          <w:sz w:val="24"/>
          <w:szCs w:val="24"/>
        </w:rPr>
        <w:t>kollégium vezetője jóváhagyja.</w:t>
      </w:r>
    </w:p>
    <w:p w14:paraId="171CF112" w14:textId="796F9119"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A Kollégiumokkal tagsági jogviszony akkor jön létre, ha a hallgató aláírja a beköltözési nyilatkozatot, melynek aláírásával elfogadja a Házirendet, valamint az intézmény Munka-, Tűz- és Vagyonvédelmi Szabályzatát.</w:t>
      </w:r>
    </w:p>
    <w:p w14:paraId="4C58FEA1" w14:textId="7C6B10C8"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 xml:space="preserve"> A szoba leltárába tartozó berendezési tárgyakat szobaleltár sorolja fel. A szobaleltárban szereplő tárgyakat, berendezéseket a szoba lakói minden tanév elején, beköltözéskor átveszik, azok átvételét a beköltözési nyilatkozat aláírásával igazolják. A kiköltözéskor a leltári lista szerint kell a szobát/lakóegységet átadni</w:t>
      </w:r>
      <w:r w:rsidR="00886F84" w:rsidRPr="00052387">
        <w:rPr>
          <w:rFonts w:ascii="Garamond" w:eastAsia="Times New Roman" w:hAnsi="Garamond" w:cs="Times New Roman"/>
          <w:sz w:val="24"/>
          <w:szCs w:val="24"/>
        </w:rPr>
        <w:t>.</w:t>
      </w:r>
    </w:p>
    <w:p w14:paraId="0D2D3E15" w14:textId="34B9E9C4"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Azon tagkollégiumokban, ahol elektronikus beléptető rendszer működik</w:t>
      </w:r>
      <w:r w:rsidR="00052387">
        <w:rPr>
          <w:rFonts w:ascii="Garamond" w:eastAsia="Times New Roman" w:hAnsi="Garamond" w:cs="Times New Roman"/>
          <w:sz w:val="24"/>
          <w:szCs w:val="24"/>
        </w:rPr>
        <w:t>,</w:t>
      </w:r>
      <w:r w:rsidRPr="00052387">
        <w:rPr>
          <w:rFonts w:ascii="Garamond" w:eastAsia="Times New Roman" w:hAnsi="Garamond" w:cs="Times New Roman"/>
          <w:sz w:val="24"/>
          <w:szCs w:val="24"/>
        </w:rPr>
        <w:t xml:space="preserve"> a kollégiumi belépő kártyát kártyadíj ellenében kell megvásárolni. A kártyadíj mértékét a</w:t>
      </w:r>
      <w:r w:rsidR="00886F84" w:rsidRPr="00052387">
        <w:rPr>
          <w:rFonts w:ascii="Garamond" w:eastAsia="Times New Roman" w:hAnsi="Garamond" w:cs="Times New Roman"/>
          <w:sz w:val="24"/>
          <w:szCs w:val="24"/>
        </w:rPr>
        <w:t xml:space="preserve"> </w:t>
      </w:r>
      <w:r w:rsidRPr="00052387">
        <w:rPr>
          <w:rFonts w:ascii="Garamond" w:eastAsia="Times New Roman" w:hAnsi="Garamond" w:cs="Times New Roman"/>
          <w:sz w:val="24"/>
          <w:szCs w:val="24"/>
        </w:rPr>
        <w:t>KSZK központvezetője állapítja meg</w:t>
      </w:r>
      <w:r w:rsidR="00886F84" w:rsidRPr="00052387">
        <w:rPr>
          <w:rFonts w:ascii="Garamond" w:eastAsia="Times New Roman" w:hAnsi="Garamond" w:cs="Times New Roman"/>
          <w:sz w:val="24"/>
          <w:szCs w:val="24"/>
        </w:rPr>
        <w:t xml:space="preserve"> a KolHÖK egyetértésével</w:t>
      </w:r>
      <w:r w:rsidRPr="00052387">
        <w:rPr>
          <w:rFonts w:ascii="Garamond" w:eastAsia="Times New Roman" w:hAnsi="Garamond" w:cs="Times New Roman"/>
          <w:sz w:val="24"/>
          <w:szCs w:val="24"/>
        </w:rPr>
        <w:t>.</w:t>
      </w:r>
    </w:p>
    <w:p w14:paraId="324C819E" w14:textId="77777777" w:rsidR="00636247"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A kollégista a beköltözéskor kollégiumi belépőkártyát kap, melyet a kollégium területén köteles magánál tartani, annak rongálódása, elvesztése esetén újat igényelni.</w:t>
      </w:r>
    </w:p>
    <w:p w14:paraId="049BB729" w14:textId="3C154DD6"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 xml:space="preserve"> Év közben másik szobába költözni csak előzetes egyeztetés, engedélykérés után szabad. </w:t>
      </w:r>
      <w:r w:rsidRPr="00052387">
        <w:rPr>
          <w:rFonts w:ascii="Garamond" w:eastAsia="Times New Roman" w:hAnsi="Garamond" w:cs="Times New Roman"/>
          <w:sz w:val="24"/>
          <w:szCs w:val="24"/>
        </w:rPr>
        <w:lastRenderedPageBreak/>
        <w:t>A tagkollégiumokon belüli szobacsere részleteit a Házirend mellékletében található, a tagkollégiumokra vonatkozó különös részek szabályozzák.</w:t>
      </w:r>
    </w:p>
    <w:p w14:paraId="64CE6234" w14:textId="0A10B1AA"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Férőhely cseréje az ELTE tagkollégiumok között csak az érintett kollégiumok vezetőinek engedélyével és a</w:t>
      </w:r>
      <w:r w:rsidR="002631A4" w:rsidRPr="00052387">
        <w:rPr>
          <w:rFonts w:ascii="Garamond" w:eastAsia="Times New Roman" w:hAnsi="Garamond" w:cs="Times New Roman"/>
          <w:sz w:val="24"/>
          <w:szCs w:val="24"/>
        </w:rPr>
        <w:t xml:space="preserve">z érintett Kollégiumi Hallgatói </w:t>
      </w:r>
      <w:r w:rsidRPr="00052387">
        <w:rPr>
          <w:rFonts w:ascii="Garamond" w:eastAsia="Times New Roman" w:hAnsi="Garamond" w:cs="Times New Roman"/>
          <w:sz w:val="24"/>
          <w:szCs w:val="24"/>
        </w:rPr>
        <w:t>Részegységek Elnökének egyetértésével történhet meg.</w:t>
      </w:r>
    </w:p>
    <w:p w14:paraId="5C9A5B93" w14:textId="6C55D6DD"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A kollégisták férőhelyeiket tovább nem adhatják, nem értékesíthetik. Ennek megszegése fegyelmi eljárást</w:t>
      </w:r>
      <w:r w:rsidR="002A1464" w:rsidRPr="00052387">
        <w:rPr>
          <w:rFonts w:ascii="Garamond" w:eastAsia="Times New Roman" w:hAnsi="Garamond" w:cs="Times New Roman"/>
          <w:sz w:val="24"/>
          <w:szCs w:val="24"/>
        </w:rPr>
        <w:t xml:space="preserve"> von</w:t>
      </w:r>
      <w:r w:rsidRPr="00052387">
        <w:rPr>
          <w:rFonts w:ascii="Garamond" w:eastAsia="Times New Roman" w:hAnsi="Garamond" w:cs="Times New Roman"/>
          <w:sz w:val="24"/>
          <w:szCs w:val="24"/>
        </w:rPr>
        <w:t xml:space="preserve"> maga után.</w:t>
      </w:r>
    </w:p>
    <w:p w14:paraId="28B80BD1" w14:textId="2677A9A4"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 xml:space="preserve">A kiköltözés </w:t>
      </w:r>
      <w:r w:rsidR="00886F84" w:rsidRPr="00052387">
        <w:rPr>
          <w:rFonts w:ascii="Garamond" w:eastAsia="Times New Roman" w:hAnsi="Garamond" w:cs="Times New Roman"/>
          <w:sz w:val="24"/>
          <w:szCs w:val="24"/>
        </w:rPr>
        <w:t xml:space="preserve">Egységes Tanulmányi Rendszerben (a továbbiakban: </w:t>
      </w:r>
      <w:proofErr w:type="spellStart"/>
      <w:r w:rsidR="00886F84" w:rsidRPr="00052387">
        <w:rPr>
          <w:rFonts w:ascii="Garamond" w:eastAsia="Times New Roman" w:hAnsi="Garamond" w:cs="Times New Roman"/>
          <w:sz w:val="24"/>
          <w:szCs w:val="24"/>
        </w:rPr>
        <w:t>Neptun</w:t>
      </w:r>
      <w:proofErr w:type="spellEnd"/>
      <w:r w:rsidR="00886F84" w:rsidRPr="00052387">
        <w:rPr>
          <w:rFonts w:ascii="Garamond" w:eastAsia="Times New Roman" w:hAnsi="Garamond" w:cs="Times New Roman"/>
          <w:sz w:val="24"/>
          <w:szCs w:val="24"/>
        </w:rPr>
        <w:t>)</w:t>
      </w:r>
      <w:r w:rsidRPr="00052387">
        <w:rPr>
          <w:rFonts w:ascii="Garamond" w:eastAsia="Times New Roman" w:hAnsi="Garamond" w:cs="Times New Roman"/>
          <w:sz w:val="24"/>
          <w:szCs w:val="24"/>
        </w:rPr>
        <w:t xml:space="preserve"> történő bejelentési kötelezettséggel jár, egy naptári hónappal a kiköltözés tervezett dátuma előtt. A bejelentés elmulasztása esetén a kiköltözés dátumát követő naptári hónapra eső kollégiumi díjat is meg kell téríteni</w:t>
      </w:r>
      <w:r w:rsidR="00886F84" w:rsidRPr="00052387">
        <w:rPr>
          <w:rFonts w:ascii="Garamond" w:eastAsia="Times New Roman" w:hAnsi="Garamond" w:cs="Times New Roman"/>
          <w:sz w:val="24"/>
          <w:szCs w:val="24"/>
        </w:rPr>
        <w:t>, a kollégista a tényleges kiköltözés hónapjára eső kollégiumi díjat köteles befizetni</w:t>
      </w:r>
      <w:r w:rsidR="00636247" w:rsidRPr="00052387">
        <w:rPr>
          <w:rFonts w:ascii="Garamond" w:eastAsia="Times New Roman" w:hAnsi="Garamond" w:cs="Times New Roman"/>
          <w:sz w:val="24"/>
          <w:szCs w:val="24"/>
        </w:rPr>
        <w:t>.</w:t>
      </w:r>
    </w:p>
    <w:p w14:paraId="14182B52" w14:textId="57B3BD70" w:rsidR="0042496B" w:rsidRPr="00052387" w:rsidRDefault="00886F84"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 xml:space="preserve">A </w:t>
      </w:r>
      <w:proofErr w:type="spellStart"/>
      <w:r w:rsidRPr="00052387">
        <w:rPr>
          <w:rFonts w:ascii="Garamond" w:eastAsia="Times New Roman" w:hAnsi="Garamond" w:cs="Times New Roman"/>
          <w:sz w:val="24"/>
          <w:szCs w:val="24"/>
        </w:rPr>
        <w:t>Neptunban</w:t>
      </w:r>
      <w:proofErr w:type="spellEnd"/>
      <w:r w:rsidRPr="00052387">
        <w:rPr>
          <w:rFonts w:ascii="Garamond" w:eastAsia="Times New Roman" w:hAnsi="Garamond" w:cs="Times New Roman"/>
          <w:sz w:val="24"/>
          <w:szCs w:val="24"/>
        </w:rPr>
        <w:t xml:space="preserve"> </w:t>
      </w:r>
      <w:r w:rsidR="002F5CFA" w:rsidRPr="00052387">
        <w:rPr>
          <w:rFonts w:ascii="Garamond" w:eastAsia="Times New Roman" w:hAnsi="Garamond" w:cs="Times New Roman"/>
          <w:sz w:val="24"/>
          <w:szCs w:val="24"/>
        </w:rPr>
        <w:t xml:space="preserve">történő bejelentés nem helyettesíti a Kollégiumból történő tényleges kiköltözés adminisztratív elvégzését. A </w:t>
      </w:r>
      <w:r w:rsidR="002631A4" w:rsidRPr="00052387">
        <w:rPr>
          <w:rFonts w:ascii="Garamond" w:eastAsia="Times New Roman" w:hAnsi="Garamond" w:cs="Times New Roman"/>
          <w:sz w:val="24"/>
          <w:szCs w:val="24"/>
        </w:rPr>
        <w:t>K</w:t>
      </w:r>
      <w:r w:rsidR="002F5CFA" w:rsidRPr="00052387">
        <w:rPr>
          <w:rFonts w:ascii="Garamond" w:eastAsia="Times New Roman" w:hAnsi="Garamond" w:cs="Times New Roman"/>
          <w:sz w:val="24"/>
          <w:szCs w:val="24"/>
        </w:rPr>
        <w:t>ollégiumból történő adminisztratív kiköltözés részleteit a Házirend mellékletében található, a tagkollégiumokra vonatkozó különös részek szabályozzák.</w:t>
      </w:r>
    </w:p>
    <w:p w14:paraId="7E42A76D" w14:textId="48FA52B7"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A könyvtárból kikölcsönzött könyveket a kiköltözésig a könyvtárba vissza kell vinni.</w:t>
      </w:r>
    </w:p>
    <w:p w14:paraId="5E1DFB1B" w14:textId="31D933E6" w:rsidR="0042496B" w:rsidRPr="00052387" w:rsidRDefault="002F5CFA" w:rsidP="00636247">
      <w:pPr>
        <w:pStyle w:val="Listaszerbekezds"/>
        <w:numPr>
          <w:ilvl w:val="0"/>
          <w:numId w:val="4"/>
        </w:numPr>
        <w:jc w:val="both"/>
        <w:rPr>
          <w:rFonts w:ascii="Garamond" w:hAnsi="Garamond"/>
          <w:sz w:val="24"/>
          <w:szCs w:val="24"/>
        </w:rPr>
      </w:pPr>
      <w:r w:rsidRPr="00052387">
        <w:rPr>
          <w:rFonts w:ascii="Garamond" w:eastAsia="Times New Roman" w:hAnsi="Garamond" w:cs="Times New Roman"/>
          <w:sz w:val="24"/>
          <w:szCs w:val="24"/>
        </w:rPr>
        <w:t xml:space="preserve">Kiköltözéskor, vagy kizárás esetén a kollégistáknak szobaleltárukkal el kell számolniuk. Kiköltözés esetén a lakószobákat </w:t>
      </w:r>
      <w:r w:rsidR="00886F84" w:rsidRPr="00052387">
        <w:rPr>
          <w:rFonts w:ascii="Garamond" w:eastAsia="Times New Roman" w:hAnsi="Garamond" w:cs="Times New Roman"/>
          <w:sz w:val="24"/>
          <w:szCs w:val="24"/>
        </w:rPr>
        <w:t xml:space="preserve">rendezett, kitakarított </w:t>
      </w:r>
      <w:r w:rsidRPr="00052387">
        <w:rPr>
          <w:rFonts w:ascii="Garamond" w:eastAsia="Times New Roman" w:hAnsi="Garamond" w:cs="Times New Roman"/>
          <w:sz w:val="24"/>
          <w:szCs w:val="24"/>
        </w:rPr>
        <w:t>állapotban kell átadni. Nem tekinthető kiköltözöttnek az a kollégista, aki jelen paragrafus (10) pontjában említett adminisztrációs kötelezettségeinek nem tesz eleget.</w:t>
      </w:r>
    </w:p>
    <w:p w14:paraId="03EA6F57" w14:textId="3B218920" w:rsidR="001253D5" w:rsidRPr="00052387" w:rsidRDefault="001253D5" w:rsidP="001253D5">
      <w:pPr>
        <w:pStyle w:val="Listaszerbekezds"/>
        <w:numPr>
          <w:ilvl w:val="0"/>
          <w:numId w:val="4"/>
        </w:numPr>
        <w:rPr>
          <w:rFonts w:ascii="Garamond" w:hAnsi="Garamond"/>
          <w:sz w:val="24"/>
          <w:szCs w:val="24"/>
        </w:rPr>
      </w:pPr>
      <w:r w:rsidRPr="00052387">
        <w:rPr>
          <w:rFonts w:ascii="Garamond" w:hAnsi="Garamond"/>
          <w:sz w:val="24"/>
          <w:szCs w:val="24"/>
        </w:rPr>
        <w:t>Kiköltözéskor a szobákban hagyott – nem a szobaleltár részét képező – tárgyakért a Kollégium felelősséget nem vállal, azokat a kiköltözést követően elszállíttatja.</w:t>
      </w:r>
    </w:p>
    <w:p w14:paraId="4F705C3B" w14:textId="77777777" w:rsidR="001253D5" w:rsidRPr="00052387" w:rsidRDefault="001253D5" w:rsidP="003E6257">
      <w:pPr>
        <w:pStyle w:val="Listaszerbekezds"/>
        <w:ind w:left="861"/>
        <w:jc w:val="both"/>
        <w:rPr>
          <w:rFonts w:ascii="Garamond" w:hAnsi="Garamond"/>
          <w:sz w:val="24"/>
          <w:szCs w:val="24"/>
        </w:rPr>
      </w:pPr>
    </w:p>
    <w:p w14:paraId="3F37140C"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 xml:space="preserve"> </w:t>
      </w:r>
    </w:p>
    <w:p w14:paraId="3F08F703"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 xml:space="preserve"> </w:t>
      </w:r>
    </w:p>
    <w:p w14:paraId="55F90215"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4.§</w:t>
      </w:r>
    </w:p>
    <w:p w14:paraId="4CD1D138"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Belépés, látogatók és vendégek fogadásának rendje</w:t>
      </w:r>
    </w:p>
    <w:p w14:paraId="28543945"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7B5BC742" w14:textId="77777777" w:rsidR="00636247" w:rsidRPr="00052387" w:rsidRDefault="002F5CFA" w:rsidP="00636247">
      <w:pPr>
        <w:pStyle w:val="Listaszerbekezds"/>
        <w:numPr>
          <w:ilvl w:val="0"/>
          <w:numId w:val="5"/>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Kollégisták ki- és belépése:</w:t>
      </w:r>
    </w:p>
    <w:p w14:paraId="78F72D28" w14:textId="6D3604BA" w:rsidR="00636247" w:rsidRPr="00052387" w:rsidRDefault="002F5CFA" w:rsidP="00F253D6">
      <w:pPr>
        <w:pStyle w:val="Listaszerbekezds"/>
        <w:numPr>
          <w:ilvl w:val="0"/>
          <w:numId w:val="6"/>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Kollégiumban 0-24 órás portaszolgálat működik.</w:t>
      </w:r>
    </w:p>
    <w:p w14:paraId="1956B1A4" w14:textId="3420BD05" w:rsidR="0042496B" w:rsidRPr="00052387" w:rsidRDefault="002F5CFA" w:rsidP="00F253D6">
      <w:pPr>
        <w:pStyle w:val="Listaszerbekezds"/>
        <w:numPr>
          <w:ilvl w:val="0"/>
          <w:numId w:val="6"/>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beköltözéskor felvett kollégiumi belépőkártya a Kollégiumba történő belépésre jogosít fel, a kollégisták azt kötelesek mindenkor maguknál tartani.</w:t>
      </w:r>
    </w:p>
    <w:p w14:paraId="2DE9A271" w14:textId="67002F79" w:rsidR="0042496B" w:rsidRPr="00052387" w:rsidRDefault="002F5CFA" w:rsidP="00F253D6">
      <w:pPr>
        <w:pStyle w:val="Listaszerbekezds"/>
        <w:numPr>
          <w:ilvl w:val="0"/>
          <w:numId w:val="6"/>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kollégisták a belépőkártyát kötelesek a portaszolgálat részére felmutatni, vagy mágneskártya típusú kollégiumi belépő esetén használni a kollégium mágneskártya-olvasóval ellátott területein, ekkor ki- és belépéskor a portás a </w:t>
      </w:r>
      <w:proofErr w:type="spellStart"/>
      <w:r w:rsidRPr="00052387">
        <w:rPr>
          <w:rFonts w:ascii="Garamond" w:eastAsia="Times New Roman" w:hAnsi="Garamond" w:cs="Times New Roman"/>
          <w:sz w:val="24"/>
          <w:szCs w:val="24"/>
        </w:rPr>
        <w:t>Neptun</w:t>
      </w:r>
      <w:proofErr w:type="spellEnd"/>
      <w:r w:rsidRPr="00052387">
        <w:rPr>
          <w:rFonts w:ascii="Garamond" w:eastAsia="Times New Roman" w:hAnsi="Garamond" w:cs="Times New Roman"/>
          <w:sz w:val="24"/>
          <w:szCs w:val="24"/>
        </w:rPr>
        <w:t xml:space="preserve"> rendszerben rögzített fénykép alapján ellenőrzi a kollégista személyazonosságát.</w:t>
      </w:r>
    </w:p>
    <w:p w14:paraId="770995ED" w14:textId="4795419B" w:rsidR="0042496B" w:rsidRPr="00052387" w:rsidRDefault="002F5CFA" w:rsidP="00F253D6">
      <w:pPr>
        <w:pStyle w:val="Listaszerbekezds"/>
        <w:numPr>
          <w:ilvl w:val="0"/>
          <w:numId w:val="6"/>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Kollégiumi belépőt másra átruházni, azt másnak használatra átadni szigorúan tilos.</w:t>
      </w:r>
    </w:p>
    <w:p w14:paraId="17A79ECD" w14:textId="77777777" w:rsidR="00636247" w:rsidRPr="00052387" w:rsidRDefault="002F5CFA" w:rsidP="00636247">
      <w:pPr>
        <w:pStyle w:val="Listaszerbekezds"/>
        <w:numPr>
          <w:ilvl w:val="0"/>
          <w:numId w:val="5"/>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Vendégfogadás:</w:t>
      </w:r>
    </w:p>
    <w:p w14:paraId="602E36E1" w14:textId="1EDA8661" w:rsidR="0042496B" w:rsidRPr="00052387" w:rsidRDefault="002F5CFA" w:rsidP="00F253D6">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kollégisták fogadhatnak vendégeket. Minden kollégista havonta </w:t>
      </w:r>
      <w:r w:rsidR="00125151">
        <w:rPr>
          <w:rFonts w:ascii="Garamond" w:eastAsia="Times New Roman" w:hAnsi="Garamond" w:cs="Times New Roman"/>
          <w:sz w:val="24"/>
          <w:szCs w:val="24"/>
        </w:rPr>
        <w:t>12</w:t>
      </w:r>
      <w:r w:rsidR="00125151" w:rsidRPr="00052387">
        <w:rPr>
          <w:rFonts w:ascii="Garamond" w:eastAsia="Times New Roman" w:hAnsi="Garamond" w:cs="Times New Roman"/>
          <w:sz w:val="24"/>
          <w:szCs w:val="24"/>
        </w:rPr>
        <w:t xml:space="preserve"> </w:t>
      </w:r>
      <w:r w:rsidRPr="00052387">
        <w:rPr>
          <w:rFonts w:ascii="Garamond" w:eastAsia="Times New Roman" w:hAnsi="Garamond" w:cs="Times New Roman"/>
          <w:sz w:val="24"/>
          <w:szCs w:val="24"/>
        </w:rPr>
        <w:t>alkalommal fogadhat éjszakára vendéget. Az alkalmak száma a szobatárs(</w:t>
      </w:r>
      <w:proofErr w:type="spellStart"/>
      <w:r w:rsidRPr="00052387">
        <w:rPr>
          <w:rFonts w:ascii="Garamond" w:eastAsia="Times New Roman" w:hAnsi="Garamond" w:cs="Times New Roman"/>
          <w:sz w:val="24"/>
          <w:szCs w:val="24"/>
        </w:rPr>
        <w:t>ak</w:t>
      </w:r>
      <w:proofErr w:type="spellEnd"/>
      <w:r w:rsidRPr="00052387">
        <w:rPr>
          <w:rFonts w:ascii="Garamond" w:eastAsia="Times New Roman" w:hAnsi="Garamond" w:cs="Times New Roman"/>
          <w:sz w:val="24"/>
          <w:szCs w:val="24"/>
        </w:rPr>
        <w:t xml:space="preserve">) és a </w:t>
      </w:r>
      <w:r w:rsidR="00A8021F" w:rsidRPr="00052387">
        <w:rPr>
          <w:rFonts w:ascii="Garamond" w:eastAsia="Times New Roman" w:hAnsi="Garamond" w:cs="Times New Roman"/>
          <w:sz w:val="24"/>
          <w:szCs w:val="24"/>
        </w:rPr>
        <w:t xml:space="preserve">kollégium vezető </w:t>
      </w:r>
      <w:r w:rsidRPr="00052387">
        <w:rPr>
          <w:rFonts w:ascii="Garamond" w:eastAsia="Times New Roman" w:hAnsi="Garamond" w:cs="Times New Roman"/>
          <w:sz w:val="24"/>
          <w:szCs w:val="24"/>
        </w:rPr>
        <w:t>előzetes engedélyével növelhető.</w:t>
      </w:r>
    </w:p>
    <w:p w14:paraId="67FC36D8" w14:textId="1906D787" w:rsidR="0042496B" w:rsidRPr="00052387" w:rsidRDefault="002F5CFA" w:rsidP="00F253D6">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Vendégnek minősül minden olyan személy, aki az adott kollégiumban nem kollégista, illetve nem a Kollégiumok, vagy a kollégium területén működő vállalkozás alkalmazottja. A nem kollégisták önkényes bentlakása szigorúan tilos. Aki nem </w:t>
      </w:r>
      <w:r w:rsidRPr="00052387">
        <w:rPr>
          <w:rFonts w:ascii="Garamond" w:eastAsia="Times New Roman" w:hAnsi="Garamond" w:cs="Times New Roman"/>
          <w:sz w:val="24"/>
          <w:szCs w:val="24"/>
        </w:rPr>
        <w:lastRenderedPageBreak/>
        <w:t>kollégista önkényes bennalvását elősegíti, az ellen fegyelmi eljárás indítható.</w:t>
      </w:r>
    </w:p>
    <w:p w14:paraId="56104B78" w14:textId="3F015665" w:rsidR="0042496B" w:rsidRPr="00052387" w:rsidRDefault="002F5CFA" w:rsidP="00F253D6">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vendég köteles betartani a kollégium Házirendjét, ezt az épületbe való belépéssel elismeri.</w:t>
      </w:r>
    </w:p>
    <w:p w14:paraId="4A2C2D29" w14:textId="397ACDDF" w:rsidR="0042496B" w:rsidRPr="00052387" w:rsidRDefault="002F5CFA" w:rsidP="00F253D6">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vendégfogadó kollégisták vendégük érkezésekor kötelesek a portán megjelenni. A vendégfogadó kollégisták a vendégbejelentő formanyomtatvány aláírásával erkölcsi és anyagi felelősséget vállalnak vendégükért.</w:t>
      </w:r>
    </w:p>
    <w:p w14:paraId="1BCD4D52" w14:textId="0C390952" w:rsidR="0042496B" w:rsidRPr="00052387" w:rsidRDefault="002F5CFA" w:rsidP="00F253D6">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Amennyiben a vendég 23 óra után is maradni kíván, vagy a vendégfogadás 23 óra és 7 óra között történik, akkor a vendégfogadó kollégista köteles éjszakai vendégfogadó formanyomtatványt kitölteni és </w:t>
      </w:r>
      <w:r w:rsidR="00125151">
        <w:rPr>
          <w:rFonts w:ascii="Garamond" w:eastAsia="Times New Roman" w:hAnsi="Garamond" w:cs="Times New Roman"/>
          <w:sz w:val="24"/>
          <w:szCs w:val="24"/>
        </w:rPr>
        <w:t>1000</w:t>
      </w:r>
      <w:r w:rsidR="00125151" w:rsidRPr="00052387">
        <w:rPr>
          <w:rFonts w:ascii="Garamond" w:eastAsia="Times New Roman" w:hAnsi="Garamond" w:cs="Times New Roman"/>
          <w:sz w:val="24"/>
          <w:szCs w:val="24"/>
        </w:rPr>
        <w:t xml:space="preserve"> </w:t>
      </w:r>
      <w:r w:rsidRPr="00052387">
        <w:rPr>
          <w:rFonts w:ascii="Garamond" w:eastAsia="Times New Roman" w:hAnsi="Garamond" w:cs="Times New Roman"/>
          <w:sz w:val="24"/>
          <w:szCs w:val="24"/>
        </w:rPr>
        <w:t>Ft bennalvási díjat fizetni. Éjszakai vendégfogadás csak a szobatársak előzetes beleegyezésével lehetséges.</w:t>
      </w:r>
    </w:p>
    <w:p w14:paraId="2E1C0AF2" w14:textId="6A79438E" w:rsidR="0042496B" w:rsidRPr="00052387" w:rsidRDefault="002F5CFA" w:rsidP="00125151">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vendég </w:t>
      </w:r>
      <w:r w:rsidR="00513A66" w:rsidRPr="00052387">
        <w:rPr>
          <w:rFonts w:ascii="Garamond" w:eastAsia="Times New Roman" w:hAnsi="Garamond" w:cs="Times New Roman"/>
          <w:sz w:val="24"/>
          <w:szCs w:val="24"/>
        </w:rPr>
        <w:t xml:space="preserve">érkezésekor és </w:t>
      </w:r>
      <w:r w:rsidRPr="00052387">
        <w:rPr>
          <w:rFonts w:ascii="Garamond" w:eastAsia="Times New Roman" w:hAnsi="Garamond" w:cs="Times New Roman"/>
          <w:sz w:val="24"/>
          <w:szCs w:val="24"/>
        </w:rPr>
        <w:t>távozásakor a portás feljegyzi annak idejét.</w:t>
      </w:r>
      <w:r w:rsidR="00125151" w:rsidRPr="00125151">
        <w:t xml:space="preserve"> </w:t>
      </w:r>
      <w:r w:rsidR="00125151" w:rsidRPr="00125151">
        <w:rPr>
          <w:rFonts w:ascii="Garamond" w:eastAsia="Times New Roman" w:hAnsi="Garamond" w:cs="Times New Roman"/>
          <w:sz w:val="24"/>
          <w:szCs w:val="24"/>
        </w:rPr>
        <w:t>A vendég megérkezésekor a portás feljegyzi a vendég adatait, majd bemutatást követően visszaadja a személyi okmányt.</w:t>
      </w:r>
    </w:p>
    <w:p w14:paraId="04DCBCAF" w14:textId="546E9309" w:rsidR="0042496B" w:rsidRPr="00052387" w:rsidRDefault="002F5CFA" w:rsidP="00F253D6">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kollégisták és a vendégeik kötelesek a kollégiumi dolgozók felszólítására benntartózkodásának jogosságát igazolni, kollégiumi belépőkártyájuk, ill. személyazonosításra alkalmas</w:t>
      </w:r>
      <w:r w:rsidR="00636247" w:rsidRPr="00052387">
        <w:rPr>
          <w:rFonts w:ascii="Garamond" w:eastAsia="Times New Roman" w:hAnsi="Garamond" w:cs="Times New Roman"/>
          <w:sz w:val="24"/>
          <w:szCs w:val="24"/>
        </w:rPr>
        <w:t xml:space="preserve"> </w:t>
      </w:r>
      <w:r w:rsidRPr="00052387">
        <w:rPr>
          <w:rFonts w:ascii="Garamond" w:eastAsia="Times New Roman" w:hAnsi="Garamond" w:cs="Times New Roman"/>
          <w:sz w:val="24"/>
          <w:szCs w:val="24"/>
        </w:rPr>
        <w:t>igazolványuk felmutatásával.</w:t>
      </w:r>
    </w:p>
    <w:p w14:paraId="233F4617" w14:textId="116994FA" w:rsidR="0042496B" w:rsidRPr="00052387" w:rsidRDefault="002F5CFA" w:rsidP="00F253D6">
      <w:pPr>
        <w:pStyle w:val="Listaszerbekezds"/>
        <w:numPr>
          <w:ilvl w:val="0"/>
          <w:numId w:val="7"/>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Az olyan vendégek, akik a kollégium Házirendjét megsértik </w:t>
      </w:r>
      <w:r w:rsidR="00A8021F" w:rsidRPr="00052387">
        <w:rPr>
          <w:rFonts w:ascii="Garamond" w:eastAsia="Times New Roman" w:hAnsi="Garamond" w:cs="Times New Roman"/>
          <w:sz w:val="24"/>
          <w:szCs w:val="24"/>
        </w:rPr>
        <w:t xml:space="preserve">a kollégium </w:t>
      </w:r>
      <w:r w:rsidRPr="00052387">
        <w:rPr>
          <w:rFonts w:ascii="Garamond" w:eastAsia="Times New Roman" w:hAnsi="Garamond" w:cs="Times New Roman"/>
          <w:sz w:val="24"/>
          <w:szCs w:val="24"/>
        </w:rPr>
        <w:t>vezető és a Kollégiumi Hallgatói Részegység egyetértésével a kollégiumból meghatározott időre, vagy véglegesen kitilthatóak.</w:t>
      </w:r>
    </w:p>
    <w:p w14:paraId="4D70A2E4"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 xml:space="preserve"> </w:t>
      </w:r>
    </w:p>
    <w:p w14:paraId="7525EA0E"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 xml:space="preserve"> </w:t>
      </w:r>
    </w:p>
    <w:p w14:paraId="4A910423"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5.§</w:t>
      </w:r>
    </w:p>
    <w:p w14:paraId="38587FAB"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Hallgatói rendezvények engedélyezése</w:t>
      </w:r>
    </w:p>
    <w:p w14:paraId="36268B81"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7FC2992B" w14:textId="6D9B5680" w:rsidR="0042496B" w:rsidRPr="00052387" w:rsidRDefault="002F5CFA" w:rsidP="00F253D6">
      <w:pPr>
        <w:pStyle w:val="Listaszerbekezds"/>
        <w:numPr>
          <w:ilvl w:val="0"/>
          <w:numId w:val="8"/>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kollégiumi házirend tekintetében rendezvénynek minősül minden</w:t>
      </w:r>
      <w:r w:rsidR="00042390" w:rsidRPr="00052387">
        <w:rPr>
          <w:rFonts w:ascii="Garamond" w:eastAsia="Times New Roman" w:hAnsi="Garamond" w:cs="Times New Roman"/>
          <w:sz w:val="24"/>
          <w:szCs w:val="24"/>
        </w:rPr>
        <w:t>,</w:t>
      </w:r>
      <w:r w:rsidRPr="00052387">
        <w:rPr>
          <w:rFonts w:ascii="Garamond" w:eastAsia="Times New Roman" w:hAnsi="Garamond" w:cs="Times New Roman"/>
          <w:sz w:val="24"/>
          <w:szCs w:val="24"/>
        </w:rPr>
        <w:t xml:space="preserve"> előre meghatározott célból, a kollégium közösségi terét érintő, adott helyen és időben tartott, szervezett hallgatói zenés-</w:t>
      </w:r>
      <w:r w:rsidR="00042390" w:rsidRPr="00052387">
        <w:rPr>
          <w:rFonts w:ascii="Garamond" w:eastAsia="Times New Roman" w:hAnsi="Garamond" w:cs="Times New Roman"/>
          <w:sz w:val="24"/>
          <w:szCs w:val="24"/>
        </w:rPr>
        <w:t xml:space="preserve">, </w:t>
      </w:r>
      <w:r w:rsidRPr="00052387">
        <w:rPr>
          <w:rFonts w:ascii="Garamond" w:eastAsia="Times New Roman" w:hAnsi="Garamond" w:cs="Times New Roman"/>
          <w:sz w:val="24"/>
          <w:szCs w:val="24"/>
        </w:rPr>
        <w:t>táncos</w:t>
      </w:r>
      <w:r w:rsidR="00042390" w:rsidRPr="00052387">
        <w:rPr>
          <w:rFonts w:ascii="Garamond" w:eastAsia="Times New Roman" w:hAnsi="Garamond" w:cs="Times New Roman"/>
          <w:sz w:val="24"/>
          <w:szCs w:val="24"/>
        </w:rPr>
        <w:t>- sport-</w:t>
      </w:r>
      <w:r w:rsidRPr="00052387">
        <w:rPr>
          <w:rFonts w:ascii="Garamond" w:eastAsia="Times New Roman" w:hAnsi="Garamond" w:cs="Times New Roman"/>
          <w:sz w:val="24"/>
          <w:szCs w:val="24"/>
        </w:rPr>
        <w:t xml:space="preserve"> </w:t>
      </w:r>
      <w:r w:rsidR="00042390" w:rsidRPr="00052387">
        <w:rPr>
          <w:rFonts w:ascii="Garamond" w:eastAsia="Times New Roman" w:hAnsi="Garamond" w:cs="Times New Roman"/>
          <w:sz w:val="24"/>
          <w:szCs w:val="24"/>
        </w:rPr>
        <w:t xml:space="preserve">és/vagy kulturális </w:t>
      </w:r>
      <w:r w:rsidRPr="00052387">
        <w:rPr>
          <w:rFonts w:ascii="Garamond" w:eastAsia="Times New Roman" w:hAnsi="Garamond" w:cs="Times New Roman"/>
          <w:sz w:val="24"/>
          <w:szCs w:val="24"/>
        </w:rPr>
        <w:t>esemény.</w:t>
      </w:r>
    </w:p>
    <w:p w14:paraId="75DB7D28" w14:textId="780F1A1E"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A Kollégiumok rendezvényei – különös tekintettel a 23 óra után</w:t>
      </w:r>
      <w:r w:rsidR="00042390" w:rsidRPr="00052387">
        <w:rPr>
          <w:rFonts w:ascii="Garamond" w:eastAsia="Times New Roman" w:hAnsi="Garamond" w:cs="Times New Roman"/>
          <w:sz w:val="24"/>
          <w:szCs w:val="24"/>
        </w:rPr>
        <w:t xml:space="preserve"> végződő </w:t>
      </w:r>
      <w:r w:rsidRPr="00052387">
        <w:rPr>
          <w:rFonts w:ascii="Garamond" w:eastAsia="Times New Roman" w:hAnsi="Garamond" w:cs="Times New Roman"/>
          <w:sz w:val="24"/>
          <w:szCs w:val="24"/>
        </w:rPr>
        <w:t xml:space="preserve">rendezvényekre – az adott </w:t>
      </w:r>
      <w:r w:rsidR="00341FC6" w:rsidRPr="00052387">
        <w:rPr>
          <w:rFonts w:ascii="Garamond" w:eastAsia="Times New Roman" w:hAnsi="Garamond" w:cs="Times New Roman"/>
          <w:sz w:val="24"/>
          <w:szCs w:val="24"/>
        </w:rPr>
        <w:t xml:space="preserve">kollégium vezetőjének előzetes írásos engedélye alapján és az érintett </w:t>
      </w:r>
      <w:r w:rsidRPr="00052387">
        <w:rPr>
          <w:rFonts w:ascii="Garamond" w:eastAsia="Times New Roman" w:hAnsi="Garamond" w:cs="Times New Roman"/>
          <w:sz w:val="24"/>
          <w:szCs w:val="24"/>
        </w:rPr>
        <w:t xml:space="preserve">Kollégiumi Hallgatói Részegység egyetértésével </w:t>
      </w:r>
      <w:r w:rsidR="00636247" w:rsidRPr="00052387">
        <w:rPr>
          <w:rFonts w:ascii="Garamond" w:eastAsia="Times New Roman" w:hAnsi="Garamond" w:cs="Times New Roman"/>
          <w:sz w:val="24"/>
          <w:szCs w:val="24"/>
        </w:rPr>
        <w:t>szervezhetők.</w:t>
      </w:r>
    </w:p>
    <w:p w14:paraId="21D376A7" w14:textId="3723F584"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Az engedélyeztetési kérelmen</w:t>
      </w:r>
      <w:r w:rsidR="00CB6D52" w:rsidRPr="00052387">
        <w:rPr>
          <w:rFonts w:ascii="Garamond" w:eastAsia="Times New Roman" w:hAnsi="Garamond" w:cs="Times New Roman"/>
          <w:sz w:val="24"/>
          <w:szCs w:val="24"/>
        </w:rPr>
        <w:t xml:space="preserve"> (1.</w:t>
      </w:r>
      <w:proofErr w:type="gramStart"/>
      <w:r w:rsidR="00CB6D52" w:rsidRPr="00052387">
        <w:rPr>
          <w:rFonts w:ascii="Garamond" w:eastAsia="Times New Roman" w:hAnsi="Garamond" w:cs="Times New Roman"/>
          <w:sz w:val="24"/>
          <w:szCs w:val="24"/>
        </w:rPr>
        <w:t>sz.melléklet</w:t>
      </w:r>
      <w:proofErr w:type="gramEnd"/>
      <w:r w:rsidR="00CB6D52" w:rsidRPr="00052387">
        <w:rPr>
          <w:rFonts w:ascii="Garamond" w:eastAsia="Times New Roman" w:hAnsi="Garamond" w:cs="Times New Roman"/>
          <w:sz w:val="24"/>
          <w:szCs w:val="24"/>
        </w:rPr>
        <w:t>)</w:t>
      </w:r>
      <w:r w:rsidRPr="00052387">
        <w:rPr>
          <w:rFonts w:ascii="Garamond" w:eastAsia="Times New Roman" w:hAnsi="Garamond" w:cs="Times New Roman"/>
          <w:sz w:val="24"/>
          <w:szCs w:val="24"/>
        </w:rPr>
        <w:t xml:space="preserve"> a rendezvény pontos helyét, a kezdés/zárás időpontját, résztvevők körét és várható létszámát, a rendezvényért felelősséget vállaló kollégista/kollégisták személyét (a továbbiakban: Szervezők) fel kell tüntetni.</w:t>
      </w:r>
    </w:p>
    <w:p w14:paraId="487BB3DE" w14:textId="7DD805BB" w:rsidR="0042496B" w:rsidRPr="00052387" w:rsidRDefault="002F5CFA" w:rsidP="00F253D6">
      <w:pPr>
        <w:pStyle w:val="Listaszerbekezds"/>
        <w:numPr>
          <w:ilvl w:val="0"/>
          <w:numId w:val="8"/>
        </w:numPr>
        <w:jc w:val="both"/>
        <w:rPr>
          <w:rFonts w:ascii="Garamond" w:eastAsia="Times New Roman" w:hAnsi="Garamond" w:cs="Times New Roman"/>
          <w:color w:val="000000" w:themeColor="text1"/>
          <w:sz w:val="24"/>
          <w:szCs w:val="24"/>
        </w:rPr>
      </w:pPr>
      <w:r w:rsidRPr="00052387">
        <w:rPr>
          <w:rFonts w:ascii="Garamond" w:eastAsia="Times New Roman" w:hAnsi="Garamond" w:cs="Times New Roman"/>
          <w:color w:val="000000" w:themeColor="text1"/>
          <w:sz w:val="24"/>
          <w:szCs w:val="24"/>
        </w:rPr>
        <w:t xml:space="preserve">A </w:t>
      </w:r>
      <w:r w:rsidR="00341FC6" w:rsidRPr="00052387">
        <w:rPr>
          <w:rFonts w:ascii="Garamond" w:eastAsia="Times New Roman" w:hAnsi="Garamond" w:cs="Times New Roman"/>
          <w:color w:val="000000" w:themeColor="text1"/>
          <w:sz w:val="24"/>
          <w:szCs w:val="24"/>
        </w:rPr>
        <w:t>Szervezők</w:t>
      </w:r>
      <w:r w:rsidRPr="00052387">
        <w:rPr>
          <w:rFonts w:ascii="Garamond" w:eastAsia="Times New Roman" w:hAnsi="Garamond" w:cs="Times New Roman"/>
          <w:color w:val="000000" w:themeColor="text1"/>
          <w:sz w:val="24"/>
          <w:szCs w:val="24"/>
        </w:rPr>
        <w:t xml:space="preserve"> kötelessége a rendezvény egész ideje alatt a rendezvény területén tartózkodni a rendezvény lebonyolításának és a rend fenntartásának érdekében.</w:t>
      </w:r>
    </w:p>
    <w:p w14:paraId="157AA7D8" w14:textId="6D2AA5EC" w:rsidR="00805B66" w:rsidRPr="00052387" w:rsidRDefault="00805B66"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A kollégiumi rendezvényeken a Szervezők felelősséget vállalnak a rendezvény biztonsági feladatainak megszervezéséért, a biztonsági és tűzvédelmi szabályok betartásáért és betartatásáért, a károkozás megelőzésért, a károkért, a károkozás kivizsgálásáért és a károkozók felkutatásáért. Mindez érvényes a rendezvény teljes területén és a rendezvény ideje alatt.</w:t>
      </w:r>
    </w:p>
    <w:p w14:paraId="6360D93B" w14:textId="77777777" w:rsidR="00805B66" w:rsidRPr="00052387" w:rsidRDefault="00805B66" w:rsidP="003E6257">
      <w:pPr>
        <w:pStyle w:val="Listaszerbekezds"/>
        <w:ind w:left="957"/>
        <w:jc w:val="both"/>
        <w:rPr>
          <w:rFonts w:ascii="Garamond" w:hAnsi="Garamond"/>
          <w:color w:val="000000" w:themeColor="text1"/>
          <w:sz w:val="24"/>
          <w:szCs w:val="24"/>
        </w:rPr>
      </w:pPr>
    </w:p>
    <w:p w14:paraId="1C925E79" w14:textId="14F783B6" w:rsidR="0042496B" w:rsidRPr="00052387" w:rsidRDefault="00042390"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 xml:space="preserve">A rendezvényen bekövetkezett minden rendellenességért (ide értve a házirendsértést, a károkozást, takarítási és egyéb költségeket) elsődlegesen a rendellenesség okozójával szemben érvényesíthető. Amennyiben a rendellenesség okozójának személyazonossága (kiléte) nem deríthető ki, a rendellenesség okozásáért a Szervezők egyetemlegesen felelnek. </w:t>
      </w:r>
    </w:p>
    <w:p w14:paraId="363F0759" w14:textId="768490E4"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A rendezvény csak akkor bonyolítható le, ha a (2) pontban meghatározottaknak megfelelően a kollégium vezetője azt engedélyezte.</w:t>
      </w:r>
    </w:p>
    <w:p w14:paraId="2D75AEA5" w14:textId="552BF3EE"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Rendezvények</w:t>
      </w:r>
      <w:r w:rsidR="00042390" w:rsidRPr="00052387">
        <w:rPr>
          <w:rFonts w:ascii="Garamond" w:eastAsia="Times New Roman" w:hAnsi="Garamond" w:cs="Times New Roman"/>
          <w:sz w:val="24"/>
          <w:szCs w:val="24"/>
        </w:rPr>
        <w:t>kel összefüggő</w:t>
      </w:r>
      <w:r w:rsidRPr="00052387">
        <w:rPr>
          <w:rFonts w:ascii="Garamond" w:eastAsia="Times New Roman" w:hAnsi="Garamond" w:cs="Times New Roman"/>
          <w:sz w:val="24"/>
          <w:szCs w:val="24"/>
        </w:rPr>
        <w:t xml:space="preserve"> takarítás rendje: a rendezvény helyszínéül szolgáló helyiségeket a Szervezőknek legkésőbb </w:t>
      </w:r>
      <w:r w:rsidR="00042390" w:rsidRPr="00052387">
        <w:rPr>
          <w:rFonts w:ascii="Garamond" w:eastAsia="Times New Roman" w:hAnsi="Garamond" w:cs="Times New Roman"/>
          <w:sz w:val="24"/>
          <w:szCs w:val="24"/>
        </w:rPr>
        <w:t>a re</w:t>
      </w:r>
      <w:r w:rsidR="00805B66" w:rsidRPr="00052387">
        <w:rPr>
          <w:rFonts w:ascii="Garamond" w:eastAsia="Times New Roman" w:hAnsi="Garamond" w:cs="Times New Roman"/>
          <w:sz w:val="24"/>
          <w:szCs w:val="24"/>
        </w:rPr>
        <w:t>n</w:t>
      </w:r>
      <w:r w:rsidR="00042390" w:rsidRPr="00052387">
        <w:rPr>
          <w:rFonts w:ascii="Garamond" w:eastAsia="Times New Roman" w:hAnsi="Garamond" w:cs="Times New Roman"/>
          <w:sz w:val="24"/>
          <w:szCs w:val="24"/>
        </w:rPr>
        <w:t xml:space="preserve">dezvényt követő nap (amennyiben a rendezvény </w:t>
      </w:r>
      <w:r w:rsidR="00805B66" w:rsidRPr="00052387">
        <w:rPr>
          <w:rFonts w:ascii="Garamond" w:eastAsia="Times New Roman" w:hAnsi="Garamond" w:cs="Times New Roman"/>
          <w:sz w:val="24"/>
          <w:szCs w:val="24"/>
        </w:rPr>
        <w:t xml:space="preserve">24 óra után ér véget, úgy aznap) </w:t>
      </w:r>
      <w:r w:rsidR="00341FC6" w:rsidRPr="00052387">
        <w:rPr>
          <w:rFonts w:ascii="Garamond" w:eastAsia="Times New Roman" w:hAnsi="Garamond" w:cs="Times New Roman"/>
          <w:sz w:val="24"/>
          <w:szCs w:val="24"/>
        </w:rPr>
        <w:t>8</w:t>
      </w:r>
      <w:r w:rsidRPr="00052387">
        <w:rPr>
          <w:rFonts w:ascii="Garamond" w:eastAsia="Times New Roman" w:hAnsi="Garamond" w:cs="Times New Roman"/>
          <w:sz w:val="24"/>
          <w:szCs w:val="24"/>
        </w:rPr>
        <w:t xml:space="preserve"> óráig ki kell takarítani, a használatot megelőző állapotot köteles visszaállítani.</w:t>
      </w:r>
    </w:p>
    <w:p w14:paraId="6C2F00FD" w14:textId="7D9CF5EC"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A rendezvények területén a rendezvények látogatóiért a Szervezők tartoznak mögöttes anyagi és erkölcsi felelősséggel.</w:t>
      </w:r>
    </w:p>
    <w:p w14:paraId="6245CCE3" w14:textId="4ECBB40C"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 xml:space="preserve">A kollégiumi rendezvényeken résztvevő vendégnek abban az esetben nem kell szállásdíjat fizetni, ha a kollégium vezető ezt az egyes alkalmakkor </w:t>
      </w:r>
      <w:r w:rsidR="00805B66" w:rsidRPr="00052387">
        <w:rPr>
          <w:rFonts w:ascii="Garamond" w:eastAsia="Times New Roman" w:hAnsi="Garamond" w:cs="Times New Roman"/>
          <w:sz w:val="24"/>
          <w:szCs w:val="24"/>
        </w:rPr>
        <w:t xml:space="preserve">előzetesen </w:t>
      </w:r>
      <w:r w:rsidRPr="00052387">
        <w:rPr>
          <w:rFonts w:ascii="Garamond" w:eastAsia="Times New Roman" w:hAnsi="Garamond" w:cs="Times New Roman"/>
          <w:sz w:val="24"/>
          <w:szCs w:val="24"/>
        </w:rPr>
        <w:t>engedélyezi, és a rendezvény időtartama alatt nem halad át a beléptető kapun.</w:t>
      </w:r>
    </w:p>
    <w:p w14:paraId="2AD21EB8" w14:textId="67BD2513"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A közösségi helyiségek használatában előnyt élveznek a Kollégiumban működő öntevékeny csoportok és szervezetek előre bejelentett rendezvényei, illetve azok a hallgatók, akik korábban jelezték igényüket rendezvénykérelem</w:t>
      </w:r>
      <w:r w:rsidR="00636247" w:rsidRPr="00052387">
        <w:rPr>
          <w:rFonts w:ascii="Garamond" w:eastAsia="Times New Roman" w:hAnsi="Garamond" w:cs="Times New Roman"/>
          <w:sz w:val="24"/>
          <w:szCs w:val="24"/>
        </w:rPr>
        <w:t xml:space="preserve"> </w:t>
      </w:r>
      <w:r w:rsidRPr="00052387">
        <w:rPr>
          <w:rFonts w:ascii="Garamond" w:eastAsia="Times New Roman" w:hAnsi="Garamond" w:cs="Times New Roman"/>
          <w:sz w:val="24"/>
          <w:szCs w:val="24"/>
        </w:rPr>
        <w:t>leadásával.</w:t>
      </w:r>
    </w:p>
    <w:p w14:paraId="59F15527" w14:textId="7BDECADC" w:rsidR="0042496B" w:rsidRPr="00052387" w:rsidRDefault="002F5CFA" w:rsidP="00F253D6">
      <w:pPr>
        <w:pStyle w:val="Listaszerbekezds"/>
        <w:numPr>
          <w:ilvl w:val="0"/>
          <w:numId w:val="8"/>
        </w:numPr>
        <w:jc w:val="both"/>
        <w:rPr>
          <w:rFonts w:ascii="Garamond" w:hAnsi="Garamond"/>
          <w:sz w:val="24"/>
          <w:szCs w:val="24"/>
        </w:rPr>
      </w:pPr>
      <w:r w:rsidRPr="00052387">
        <w:rPr>
          <w:rFonts w:ascii="Garamond" w:eastAsia="Times New Roman" w:hAnsi="Garamond" w:cs="Times New Roman"/>
          <w:sz w:val="24"/>
          <w:szCs w:val="24"/>
        </w:rPr>
        <w:t>A szorgalmi időszakban érvényben levő csendrendelet alól kivételt képeznek az engedélyezett rendezvények, de csak reggel 4 óráig.</w:t>
      </w:r>
    </w:p>
    <w:p w14:paraId="1A5CB0FB"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70FE51AA"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678FE7B5"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6.§</w:t>
      </w:r>
    </w:p>
    <w:p w14:paraId="16B8FBD3"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Lakószobák</w:t>
      </w:r>
    </w:p>
    <w:p w14:paraId="51A184CC"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3C707A53" w14:textId="32030020" w:rsidR="0042496B" w:rsidRPr="00052387" w:rsidRDefault="002F5CFA" w:rsidP="00F253D6">
      <w:pPr>
        <w:pStyle w:val="Listaszerbekezds"/>
        <w:numPr>
          <w:ilvl w:val="0"/>
          <w:numId w:val="9"/>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szoba lakói kötelesek</w:t>
      </w:r>
      <w:r w:rsidR="00805B66" w:rsidRPr="00052387">
        <w:rPr>
          <w:rFonts w:ascii="Garamond" w:eastAsia="Times New Roman" w:hAnsi="Garamond" w:cs="Times New Roman"/>
          <w:sz w:val="24"/>
          <w:szCs w:val="24"/>
        </w:rPr>
        <w:t xml:space="preserve"> a</w:t>
      </w:r>
      <w:r w:rsidRPr="00052387">
        <w:rPr>
          <w:rFonts w:ascii="Garamond" w:eastAsia="Times New Roman" w:hAnsi="Garamond" w:cs="Times New Roman"/>
          <w:sz w:val="24"/>
          <w:szCs w:val="24"/>
        </w:rPr>
        <w:t xml:space="preserve"> szoba tisztántartásáról gondo</w:t>
      </w:r>
      <w:r w:rsidR="0065776D" w:rsidRPr="00052387">
        <w:rPr>
          <w:rFonts w:ascii="Garamond" w:eastAsia="Times New Roman" w:hAnsi="Garamond" w:cs="Times New Roman"/>
          <w:sz w:val="24"/>
          <w:szCs w:val="24"/>
        </w:rPr>
        <w:t>skodni és a szemetet kiüríteni.</w:t>
      </w:r>
    </w:p>
    <w:p w14:paraId="4211916D" w14:textId="2E0D4787" w:rsidR="0042496B" w:rsidRPr="00052387" w:rsidRDefault="002F5CFA"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 xml:space="preserve">A kollégiumban a </w:t>
      </w:r>
      <w:r w:rsidR="00805B66" w:rsidRPr="00052387">
        <w:rPr>
          <w:rFonts w:ascii="Garamond" w:eastAsia="Times New Roman" w:hAnsi="Garamond" w:cs="Times New Roman"/>
          <w:sz w:val="24"/>
          <w:szCs w:val="24"/>
        </w:rPr>
        <w:t xml:space="preserve">szobák </w:t>
      </w:r>
      <w:r w:rsidRPr="00052387">
        <w:rPr>
          <w:rFonts w:ascii="Garamond" w:eastAsia="Times New Roman" w:hAnsi="Garamond" w:cs="Times New Roman"/>
          <w:sz w:val="24"/>
          <w:szCs w:val="24"/>
        </w:rPr>
        <w:t>rendeltetésszerű használat</w:t>
      </w:r>
      <w:r w:rsidR="00805B66" w:rsidRPr="00052387">
        <w:rPr>
          <w:rFonts w:ascii="Garamond" w:eastAsia="Times New Roman" w:hAnsi="Garamond" w:cs="Times New Roman"/>
          <w:sz w:val="24"/>
          <w:szCs w:val="24"/>
        </w:rPr>
        <w:t xml:space="preserve">át rendszeresen </w:t>
      </w:r>
      <w:r w:rsidR="008C2C4E" w:rsidRPr="00052387">
        <w:rPr>
          <w:rFonts w:ascii="Garamond" w:eastAsia="Times New Roman" w:hAnsi="Garamond" w:cs="Times New Roman"/>
          <w:sz w:val="24"/>
          <w:szCs w:val="24"/>
        </w:rPr>
        <w:t xml:space="preserve">– minden szobát havonta legalább egyszer – </w:t>
      </w:r>
      <w:r w:rsidR="00805B66" w:rsidRPr="00052387">
        <w:rPr>
          <w:rFonts w:ascii="Garamond" w:eastAsia="Times New Roman" w:hAnsi="Garamond" w:cs="Times New Roman"/>
          <w:sz w:val="24"/>
          <w:szCs w:val="24"/>
        </w:rPr>
        <w:t xml:space="preserve">ellenőrizni kell. </w:t>
      </w:r>
      <w:r w:rsidR="00FE5498" w:rsidRPr="00052387">
        <w:rPr>
          <w:rFonts w:ascii="Garamond" w:eastAsia="Times New Roman" w:hAnsi="Garamond" w:cs="Times New Roman"/>
          <w:sz w:val="24"/>
          <w:szCs w:val="24"/>
        </w:rPr>
        <w:t>A rendszeres szobaellenőrzést a</w:t>
      </w:r>
      <w:r w:rsidRPr="00052387">
        <w:rPr>
          <w:rFonts w:ascii="Garamond" w:eastAsia="Times New Roman" w:hAnsi="Garamond" w:cs="Times New Roman"/>
          <w:sz w:val="24"/>
          <w:szCs w:val="24"/>
        </w:rPr>
        <w:t xml:space="preserve"> kollégium vezető, </w:t>
      </w:r>
      <w:r w:rsidR="008C2C4E" w:rsidRPr="00052387">
        <w:rPr>
          <w:rFonts w:ascii="Garamond" w:eastAsia="Times New Roman" w:hAnsi="Garamond" w:cs="Times New Roman"/>
          <w:sz w:val="24"/>
          <w:szCs w:val="24"/>
        </w:rPr>
        <w:t xml:space="preserve">távollétében </w:t>
      </w:r>
      <w:r w:rsidRPr="00052387">
        <w:rPr>
          <w:rFonts w:ascii="Garamond" w:eastAsia="Times New Roman" w:hAnsi="Garamond" w:cs="Times New Roman"/>
          <w:sz w:val="24"/>
          <w:szCs w:val="24"/>
        </w:rPr>
        <w:t>a gondnok vagy a nevelő</w:t>
      </w:r>
      <w:r w:rsidR="008C2C4E" w:rsidRPr="00052387">
        <w:rPr>
          <w:rFonts w:ascii="Garamond" w:eastAsia="Times New Roman" w:hAnsi="Garamond" w:cs="Times New Roman"/>
          <w:sz w:val="24"/>
          <w:szCs w:val="24"/>
        </w:rPr>
        <w:t xml:space="preserve">, valamint a </w:t>
      </w:r>
      <w:r w:rsidRPr="00052387">
        <w:rPr>
          <w:rFonts w:ascii="Garamond" w:eastAsia="Times New Roman" w:hAnsi="Garamond" w:cs="Times New Roman"/>
          <w:sz w:val="24"/>
          <w:szCs w:val="24"/>
        </w:rPr>
        <w:t xml:space="preserve">Kollégiumi Hallgatói Részegység egy delegáltjának </w:t>
      </w:r>
      <w:r w:rsidR="008C2C4E" w:rsidRPr="00052387">
        <w:rPr>
          <w:rFonts w:ascii="Garamond" w:eastAsia="Times New Roman" w:hAnsi="Garamond" w:cs="Times New Roman"/>
          <w:sz w:val="24"/>
          <w:szCs w:val="24"/>
        </w:rPr>
        <w:t>részvételével kell megtartani</w:t>
      </w:r>
      <w:r w:rsidRPr="00052387">
        <w:rPr>
          <w:rFonts w:ascii="Garamond" w:eastAsia="Times New Roman" w:hAnsi="Garamond" w:cs="Times New Roman"/>
          <w:sz w:val="24"/>
          <w:szCs w:val="24"/>
        </w:rPr>
        <w:t>.</w:t>
      </w:r>
      <w:r w:rsidRPr="00052387">
        <w:rPr>
          <w:rFonts w:ascii="Garamond" w:hAnsi="Garamond"/>
          <w:sz w:val="24"/>
          <w:szCs w:val="24"/>
        </w:rPr>
        <w:t xml:space="preserve"> </w:t>
      </w:r>
      <w:r w:rsidRPr="00052387">
        <w:rPr>
          <w:rFonts w:ascii="Garamond" w:eastAsia="Times New Roman" w:hAnsi="Garamond" w:cs="Times New Roman"/>
          <w:sz w:val="24"/>
          <w:szCs w:val="24"/>
        </w:rPr>
        <w:t xml:space="preserve">Amennyiben a kollégium vezető, vagy a kollégiumi nevelők legalább </w:t>
      </w:r>
      <w:r w:rsidR="00CB6D52" w:rsidRPr="00052387">
        <w:rPr>
          <w:rFonts w:ascii="Garamond" w:eastAsia="Times New Roman" w:hAnsi="Garamond" w:cs="Times New Roman"/>
          <w:sz w:val="24"/>
          <w:szCs w:val="24"/>
        </w:rPr>
        <w:t>öt</w:t>
      </w:r>
      <w:r w:rsidR="00805B66" w:rsidRPr="00052387">
        <w:rPr>
          <w:rFonts w:ascii="Garamond" w:eastAsia="Times New Roman" w:hAnsi="Garamond" w:cs="Times New Roman"/>
          <w:sz w:val="24"/>
          <w:szCs w:val="24"/>
        </w:rPr>
        <w:t xml:space="preserve"> </w:t>
      </w:r>
      <w:r w:rsidRPr="00052387">
        <w:rPr>
          <w:rFonts w:ascii="Garamond" w:eastAsia="Times New Roman" w:hAnsi="Garamond" w:cs="Times New Roman"/>
          <w:sz w:val="24"/>
          <w:szCs w:val="24"/>
        </w:rPr>
        <w:t>munkanappal előbb tájékoztatták a Kollégiumi Hallgatói Részegységet, és ők mégsem tudtak az egyeztetett időpontban részt venni az ellenőrzésen, akkor a kollégium vezető vagy a nevelő egyedül is tarthat szobaellenőrzést.</w:t>
      </w:r>
      <w:r w:rsidR="00805B66" w:rsidRPr="00052387">
        <w:rPr>
          <w:rFonts w:ascii="Garamond" w:eastAsia="Times New Roman" w:hAnsi="Garamond" w:cs="Times New Roman"/>
          <w:sz w:val="24"/>
          <w:szCs w:val="24"/>
        </w:rPr>
        <w:t xml:space="preserve"> </w:t>
      </w:r>
    </w:p>
    <w:p w14:paraId="1A3A07C8" w14:textId="72BDC2B1" w:rsidR="00805B66" w:rsidRPr="00052387" w:rsidRDefault="00805B66"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A szobákba további, egyéb ellenőrzés céljából az adott kollégium vezetője, illetve esetenként az ELTE ezzel megbízott dolgozói (rendész, tűzrendész, munkavédelmi megbízott, stb.) léphetnek be, mindannyiszor az épület karbantartói feladatát ellátó személy jelenlétében. A látogatásról írásos jegyzőkönyvet kell készíteni, és arról – a rendkívüli intézkedést igénylő eseteket kivéve – a lakókat előre kell értesíteni. A fenti személyek a munkakörükből eredően tudomásukra jutott bizalmas információkat, a hatályos jogszabályoknak és az etikai normáknak megfelelően, diszkréten kezelik.</w:t>
      </w:r>
    </w:p>
    <w:p w14:paraId="6818CB3E" w14:textId="77777777" w:rsidR="00805B66" w:rsidRPr="00052387" w:rsidRDefault="00805B66" w:rsidP="003E6257">
      <w:pPr>
        <w:pStyle w:val="Listaszerbekezds"/>
        <w:ind w:left="957"/>
        <w:jc w:val="both"/>
        <w:rPr>
          <w:rFonts w:ascii="Garamond" w:hAnsi="Garamond"/>
          <w:sz w:val="24"/>
          <w:szCs w:val="24"/>
        </w:rPr>
      </w:pPr>
    </w:p>
    <w:p w14:paraId="3704E32E" w14:textId="431E82F8" w:rsidR="0042496B" w:rsidRPr="00052387" w:rsidRDefault="002F5CFA"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 xml:space="preserve">A szobákban </w:t>
      </w:r>
      <w:r w:rsidR="008C2C4E" w:rsidRPr="00052387">
        <w:rPr>
          <w:rFonts w:ascii="Garamond" w:eastAsia="Times New Roman" w:hAnsi="Garamond" w:cs="Times New Roman"/>
          <w:sz w:val="24"/>
          <w:szCs w:val="24"/>
        </w:rPr>
        <w:t xml:space="preserve">– biztonsági és higiéniai okokból – </w:t>
      </w:r>
      <w:r w:rsidRPr="00052387">
        <w:rPr>
          <w:rFonts w:ascii="Garamond" w:eastAsia="Times New Roman" w:hAnsi="Garamond" w:cs="Times New Roman"/>
          <w:sz w:val="24"/>
          <w:szCs w:val="24"/>
        </w:rPr>
        <w:t>megóvandó a fal, ezért a maradandó nyomot hagyó dekorációk elhelyezés</w:t>
      </w:r>
      <w:r w:rsidR="008C2C4E" w:rsidRPr="00052387">
        <w:rPr>
          <w:rFonts w:ascii="Garamond" w:eastAsia="Times New Roman" w:hAnsi="Garamond" w:cs="Times New Roman"/>
          <w:sz w:val="24"/>
          <w:szCs w:val="24"/>
        </w:rPr>
        <w:t xml:space="preserve">ére – </w:t>
      </w:r>
      <w:r w:rsidRPr="00052387">
        <w:rPr>
          <w:rFonts w:ascii="Garamond" w:eastAsia="Times New Roman" w:hAnsi="Garamond" w:cs="Times New Roman"/>
          <w:sz w:val="24"/>
          <w:szCs w:val="24"/>
        </w:rPr>
        <w:t>a műszaki gondnok</w:t>
      </w:r>
      <w:r w:rsidR="008C2C4E" w:rsidRPr="00052387">
        <w:rPr>
          <w:rFonts w:ascii="Garamond" w:eastAsia="Times New Roman" w:hAnsi="Garamond" w:cs="Times New Roman"/>
          <w:sz w:val="24"/>
          <w:szCs w:val="24"/>
        </w:rPr>
        <w:t xml:space="preserve"> véleményét kikérve – kizárólag a kollégium vezetőjének előzetes engedélyével van lehetőség.</w:t>
      </w:r>
    </w:p>
    <w:p w14:paraId="518C3AB8" w14:textId="14E5653C" w:rsidR="0042496B" w:rsidRPr="00052387" w:rsidRDefault="002F5CFA"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A szobákban nem tárolható olyan élelmiszer, mely rovarok és egyéb kártevők megjelenését idézte elő.</w:t>
      </w:r>
    </w:p>
    <w:p w14:paraId="0BB58AF9" w14:textId="5D0F7CC1" w:rsidR="0042496B" w:rsidRPr="00052387" w:rsidRDefault="002F5CFA"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A vizesblokkok tisztaságáért a takarító személyzet és a használók kulturált együttműködésükkel felelnek. A használókkal szemben elvárás, hogy olyan állapotot hagyjanak maguk után, amilyet belépéskor találni szeretnének.</w:t>
      </w:r>
    </w:p>
    <w:p w14:paraId="1A890D59" w14:textId="0FF1E69C" w:rsidR="0042496B" w:rsidRPr="00052387" w:rsidRDefault="002F5CFA"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A szobákból való távozáskor az ajtót és az ablakokat minden esetben zárni kell, és a villanyt le kell kapcsolni. Ha ennek elmulasztásából bármilyen kár keletkezik, az a mulasztást elkövető Kollégistát terheli.</w:t>
      </w:r>
    </w:p>
    <w:p w14:paraId="16D1CE46" w14:textId="6B2BC585" w:rsidR="0042496B" w:rsidRPr="00052387" w:rsidRDefault="002F5CFA"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A szobák berendezési tárgyait rendeltetésüknek megfelelően kell használni. Az ettől eltérő használatból fakadó károkért a hallgató kártérítési felelősséggel tartozik.</w:t>
      </w:r>
    </w:p>
    <w:p w14:paraId="39F98447" w14:textId="35932A80" w:rsidR="0005663B" w:rsidRPr="00052387" w:rsidRDefault="0005663B" w:rsidP="00F253D6">
      <w:pPr>
        <w:pStyle w:val="Listaszerbekezds"/>
        <w:numPr>
          <w:ilvl w:val="0"/>
          <w:numId w:val="9"/>
        </w:numPr>
        <w:jc w:val="both"/>
        <w:rPr>
          <w:rFonts w:ascii="Garamond" w:hAnsi="Garamond"/>
          <w:sz w:val="24"/>
          <w:szCs w:val="24"/>
        </w:rPr>
      </w:pPr>
      <w:r w:rsidRPr="00052387">
        <w:rPr>
          <w:rFonts w:ascii="Garamond" w:hAnsi="Garamond"/>
          <w:sz w:val="24"/>
          <w:szCs w:val="24"/>
        </w:rPr>
        <w:t xml:space="preserve">A szobák elektromos hálózatának terhelhetőségének figyelembevételével, és a tűzvédelmi szempontok szem előtt tartása miatt a lakószobákban történő főzési tevékenység tilos. Erre a célra kizárólag a kialakított konyha helyiségekben van lehetőség. </w:t>
      </w:r>
    </w:p>
    <w:p w14:paraId="09E31D16" w14:textId="463BCC97" w:rsidR="0042496B" w:rsidRPr="00052387" w:rsidRDefault="002F5CFA" w:rsidP="00F253D6">
      <w:pPr>
        <w:pStyle w:val="Listaszerbekezds"/>
        <w:numPr>
          <w:ilvl w:val="0"/>
          <w:numId w:val="9"/>
        </w:numPr>
        <w:jc w:val="both"/>
        <w:rPr>
          <w:rFonts w:ascii="Garamond" w:hAnsi="Garamond"/>
          <w:sz w:val="24"/>
          <w:szCs w:val="24"/>
        </w:rPr>
      </w:pPr>
      <w:r w:rsidRPr="00052387">
        <w:rPr>
          <w:rFonts w:ascii="Garamond" w:eastAsia="Times New Roman" w:hAnsi="Garamond" w:cs="Times New Roman"/>
          <w:sz w:val="24"/>
          <w:szCs w:val="24"/>
        </w:rPr>
        <w:t>Koedukált szobák</w:t>
      </w:r>
      <w:r w:rsidR="00652A33" w:rsidRPr="00052387">
        <w:rPr>
          <w:rFonts w:ascii="Garamond" w:eastAsia="Times New Roman" w:hAnsi="Garamond" w:cs="Times New Roman"/>
          <w:sz w:val="24"/>
          <w:szCs w:val="24"/>
        </w:rPr>
        <w:t>, lakóegységek</w:t>
      </w:r>
      <w:r w:rsidRPr="00052387">
        <w:rPr>
          <w:rFonts w:ascii="Garamond" w:eastAsia="Times New Roman" w:hAnsi="Garamond" w:cs="Times New Roman"/>
          <w:sz w:val="24"/>
          <w:szCs w:val="24"/>
        </w:rPr>
        <w:t xml:space="preserve"> kialakítására is van lehetőség, amennyiben ezt a kollégium vezetője</w:t>
      </w:r>
      <w:r w:rsidR="008C2C4E" w:rsidRPr="00052387">
        <w:rPr>
          <w:rFonts w:ascii="Garamond" w:eastAsia="Times New Roman" w:hAnsi="Garamond" w:cs="Times New Roman"/>
          <w:sz w:val="24"/>
          <w:szCs w:val="24"/>
        </w:rPr>
        <w:t xml:space="preserve"> –</w:t>
      </w:r>
      <w:r w:rsidR="00237A03" w:rsidRPr="00052387">
        <w:rPr>
          <w:rFonts w:ascii="Garamond" w:eastAsia="Times New Roman" w:hAnsi="Garamond" w:cs="Times New Roman"/>
          <w:sz w:val="24"/>
          <w:szCs w:val="24"/>
        </w:rPr>
        <w:t xml:space="preserve"> a </w:t>
      </w:r>
      <w:r w:rsidRPr="00052387">
        <w:rPr>
          <w:rFonts w:ascii="Garamond" w:eastAsia="Times New Roman" w:hAnsi="Garamond" w:cs="Times New Roman"/>
          <w:sz w:val="24"/>
          <w:szCs w:val="24"/>
        </w:rPr>
        <w:t xml:space="preserve">Kollégiumi Hallgatói Részegység </w:t>
      </w:r>
      <w:r w:rsidR="008C2C4E" w:rsidRPr="00052387">
        <w:rPr>
          <w:rFonts w:ascii="Garamond" w:eastAsia="Times New Roman" w:hAnsi="Garamond" w:cs="Times New Roman"/>
          <w:sz w:val="24"/>
          <w:szCs w:val="24"/>
        </w:rPr>
        <w:t xml:space="preserve">véleményének kikérését követően – </w:t>
      </w:r>
      <w:r w:rsidRPr="00052387">
        <w:rPr>
          <w:rFonts w:ascii="Garamond" w:eastAsia="Times New Roman" w:hAnsi="Garamond" w:cs="Times New Roman"/>
          <w:sz w:val="24"/>
          <w:szCs w:val="24"/>
        </w:rPr>
        <w:t>engedélyezi. Két vagy több fős szobák, lakóegységek esetén a szoba többi tagjának írásos beleegyezése is szükséges a koedukált szoba kialakításához. A koedukált szobában lakók minden esetben vállalják, hogy egy esetleges szétköltözéskor a hallgatótársaikkal történő cseréket megszervezik és a szükséges hivatalos adminisztrációt elvégzik.</w:t>
      </w:r>
    </w:p>
    <w:p w14:paraId="68DF9DAC"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65B0B0AA"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46765A26"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7.§</w:t>
      </w:r>
    </w:p>
    <w:p w14:paraId="456D4F54" w14:textId="74EF1B60"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Épület</w:t>
      </w:r>
      <w:r w:rsidR="00B61415" w:rsidRPr="00052387">
        <w:rPr>
          <w:rFonts w:ascii="Garamond" w:eastAsia="Times New Roman" w:hAnsi="Garamond" w:cs="Times New Roman"/>
          <w:b/>
          <w:sz w:val="24"/>
          <w:szCs w:val="24"/>
        </w:rPr>
        <w:t>-</w:t>
      </w:r>
      <w:r w:rsidRPr="00052387">
        <w:rPr>
          <w:rFonts w:ascii="Garamond" w:eastAsia="Times New Roman" w:hAnsi="Garamond" w:cs="Times New Roman"/>
          <w:b/>
          <w:sz w:val="24"/>
          <w:szCs w:val="24"/>
        </w:rPr>
        <w:t>üzemeltetéssel kapcsolatos rendelkezések</w:t>
      </w:r>
    </w:p>
    <w:p w14:paraId="0D891619"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5F21629F" w14:textId="0045012F" w:rsidR="0042496B" w:rsidRPr="00052387" w:rsidRDefault="002F5CFA" w:rsidP="00F253D6">
      <w:pPr>
        <w:pStyle w:val="Listaszerbekezds"/>
        <w:numPr>
          <w:ilvl w:val="0"/>
          <w:numId w:val="10"/>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Az épületben és berendezéseiben bekövetkező meghibásodásokat, káreseteket minden kollégista érdeke és kötelezettsége haladéktalanul bejelenteni </w:t>
      </w:r>
      <w:r w:rsidR="00B61415" w:rsidRPr="00052387">
        <w:rPr>
          <w:rFonts w:ascii="Garamond" w:eastAsia="Times New Roman" w:hAnsi="Garamond" w:cs="Times New Roman"/>
          <w:sz w:val="24"/>
          <w:szCs w:val="24"/>
        </w:rPr>
        <w:t>a hiba bejelentésére s</w:t>
      </w:r>
      <w:r w:rsidR="003E6257" w:rsidRPr="00052387">
        <w:rPr>
          <w:rFonts w:ascii="Garamond" w:eastAsia="Times New Roman" w:hAnsi="Garamond" w:cs="Times New Roman"/>
          <w:sz w:val="24"/>
          <w:szCs w:val="24"/>
        </w:rPr>
        <w:t>zolgáló felületen</w:t>
      </w:r>
      <w:r w:rsidRPr="00052387">
        <w:rPr>
          <w:rFonts w:ascii="Garamond" w:eastAsia="Times New Roman" w:hAnsi="Garamond" w:cs="Times New Roman"/>
          <w:sz w:val="24"/>
          <w:szCs w:val="24"/>
        </w:rPr>
        <w:t>.</w:t>
      </w:r>
    </w:p>
    <w:p w14:paraId="1ED147AE" w14:textId="1A21F7CF"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 xml:space="preserve">A Kollégium közösségi területein műszaki munkákra/karbantartásra és hibajavításra kizárólag </w:t>
      </w:r>
      <w:r w:rsidR="00D2216B" w:rsidRPr="00052387">
        <w:rPr>
          <w:rFonts w:ascii="Garamond" w:eastAsia="Times New Roman" w:hAnsi="Garamond" w:cs="Times New Roman"/>
          <w:sz w:val="24"/>
          <w:szCs w:val="24"/>
        </w:rPr>
        <w:t xml:space="preserve">- </w:t>
      </w:r>
      <w:r w:rsidR="00F40E6F" w:rsidRPr="00052387">
        <w:rPr>
          <w:rFonts w:ascii="Garamond" w:eastAsia="Times New Roman" w:hAnsi="Garamond" w:cs="Times New Roman"/>
          <w:sz w:val="24"/>
          <w:szCs w:val="24"/>
        </w:rPr>
        <w:t xml:space="preserve">a rendkívüli helyzetek elhárításának kivételével - </w:t>
      </w:r>
      <w:r w:rsidRPr="00052387">
        <w:rPr>
          <w:rFonts w:ascii="Garamond" w:eastAsia="Times New Roman" w:hAnsi="Garamond" w:cs="Times New Roman"/>
          <w:sz w:val="24"/>
          <w:szCs w:val="24"/>
        </w:rPr>
        <w:t xml:space="preserve">munkaidőben </w:t>
      </w:r>
      <w:r w:rsidR="00433753" w:rsidRPr="00052387">
        <w:rPr>
          <w:rFonts w:ascii="Garamond" w:eastAsia="Times New Roman" w:hAnsi="Garamond" w:cs="Times New Roman"/>
          <w:sz w:val="24"/>
          <w:szCs w:val="24"/>
        </w:rPr>
        <w:t>7</w:t>
      </w:r>
      <w:r w:rsidRPr="00052387">
        <w:rPr>
          <w:rFonts w:ascii="Garamond" w:eastAsia="Times New Roman" w:hAnsi="Garamond" w:cs="Times New Roman"/>
          <w:sz w:val="24"/>
          <w:szCs w:val="24"/>
        </w:rPr>
        <w:t>-17 óra között van lehetőség. A nagy zajterheléssel járó műszaki munkálatokat - a sürgős, baleset- és életveszélyt elhárító tevékenységek kivételével - vizsgaidőszakon kívüli időpontra kell ütemezni.</w:t>
      </w:r>
    </w:p>
    <w:p w14:paraId="5DB7907D" w14:textId="0D7EC85C"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 xml:space="preserve">A Kollégium lakószobáit érintő műszaki munkákra/karbantartásra és hibajavításra </w:t>
      </w:r>
      <w:r w:rsidR="00F40E6F" w:rsidRPr="00052387">
        <w:rPr>
          <w:rFonts w:ascii="Garamond" w:eastAsia="Times New Roman" w:hAnsi="Garamond" w:cs="Times New Roman"/>
          <w:sz w:val="24"/>
          <w:szCs w:val="24"/>
        </w:rPr>
        <w:t xml:space="preserve">- a rendkívüli helyzetek elhárításának kivételével - </w:t>
      </w:r>
      <w:r w:rsidRPr="00052387">
        <w:rPr>
          <w:rFonts w:ascii="Garamond" w:eastAsia="Times New Roman" w:hAnsi="Garamond" w:cs="Times New Roman"/>
          <w:sz w:val="24"/>
          <w:szCs w:val="24"/>
        </w:rPr>
        <w:t>kizárólag 9-17 óra közötti időszakban van lehetőség. Amennyiben a kollégium lakószobáiba nem az ELTE telephelyein működő szerződéses vállalkozó alkalmazottainak belépése szükséges, az csak közalkalmazott kollégiumi dolgozó kíséretében történhet meg.</w:t>
      </w:r>
    </w:p>
    <w:p w14:paraId="2F6E41D0" w14:textId="3EDE5A5E"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 xml:space="preserve">Rágcsáló, élősködő, nagyobb számú rovar (különös tekintettel ágyi poloska, csótány) észlelése esetén az észlelő köteles </w:t>
      </w:r>
      <w:r w:rsidR="00B61415" w:rsidRPr="00052387">
        <w:rPr>
          <w:rFonts w:ascii="Garamond" w:eastAsia="Times New Roman" w:hAnsi="Garamond" w:cs="Times New Roman"/>
          <w:sz w:val="24"/>
          <w:szCs w:val="24"/>
        </w:rPr>
        <w:t xml:space="preserve">haladéktalanul </w:t>
      </w:r>
      <w:r w:rsidRPr="00052387">
        <w:rPr>
          <w:rFonts w:ascii="Garamond" w:eastAsia="Times New Roman" w:hAnsi="Garamond" w:cs="Times New Roman"/>
          <w:sz w:val="24"/>
          <w:szCs w:val="24"/>
        </w:rPr>
        <w:t xml:space="preserve">bejelentést tenni </w:t>
      </w:r>
      <w:r w:rsidR="00B61415" w:rsidRPr="00052387">
        <w:rPr>
          <w:rFonts w:ascii="Garamond" w:eastAsia="Times New Roman" w:hAnsi="Garamond" w:cs="Times New Roman"/>
          <w:sz w:val="24"/>
          <w:szCs w:val="24"/>
        </w:rPr>
        <w:t>a hibabejelentésre szolgáló felületen</w:t>
      </w:r>
      <w:r w:rsidR="0005663B" w:rsidRPr="00052387">
        <w:rPr>
          <w:rFonts w:ascii="Garamond" w:eastAsia="Times New Roman" w:hAnsi="Garamond" w:cs="Times New Roman"/>
          <w:sz w:val="24"/>
          <w:szCs w:val="24"/>
        </w:rPr>
        <w:t xml:space="preserve">. A rágcsálók élősködők irtásával kapcsolatban a bentlakóknak tűrési és együttműködési kötelezettsége áll fenn a fertőzöttség növekedését megakadályozandó. </w:t>
      </w:r>
      <w:r w:rsidRPr="00052387">
        <w:rPr>
          <w:rFonts w:ascii="Garamond" w:eastAsia="Times New Roman" w:hAnsi="Garamond" w:cs="Times New Roman"/>
          <w:sz w:val="24"/>
          <w:szCs w:val="24"/>
        </w:rPr>
        <w:t>A kollégium területén talált gazdátlan tárgyakat a portán kell leadni, ahol azt fel kell vezetni a talált tárgyak jegyzékébe.</w:t>
      </w:r>
    </w:p>
    <w:p w14:paraId="33DF90CB" w14:textId="479C8EEB"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A kollégisták számára érkező levélküldeményeket és postai csomagértesítéseket a portaszolgálat az erre a célra szolgáló levélszekrénybe helyezi. A portások kötelesek átvenni a névre érkező postai küldeményeket, azonban a portaszolgálat üzenetek közvetítésére, nem postai csomagok, tárgyak kézbesítésére és egyéb, a munkakörbe nem tartozó feladatok ellátására nem vehetők igénybe.</w:t>
      </w:r>
    </w:p>
    <w:p w14:paraId="22C2997C" w14:textId="23E3A3E8"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Tűzriadó esetén a riasztást okozó személy köteles a portát azonnal tájékoztatni, hogy mi okozta a tűzjelző beindulását. Tűz vagy annak veszélye (füst, láng, robbanás stb.) észlelése esetén az észlelő a legrövidebb időn belül köteles a tűzoltóságot a 105-ös telefonszámon értesíteni, „TŰZ VAN!” kiáltással a közelben tartózkodókat figyelmeztetni, a portaszolgálatot tájékoztatni.</w:t>
      </w:r>
    </w:p>
    <w:p w14:paraId="1E86E671" w14:textId="265C6BFF"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A Kollégiumban nincs orvosi ellátás. Az orvosi ügyelet, illetve a mentők telefonszáma, valamint az elsősegélynyújtáshoz szükséges eszközöket tartalmazó elsősegély láda a portán található. Baleset, orvosi vészhelyzet esetén a megfelelő hatóság mellett a kollégium portáját is értesíteni kell.</w:t>
      </w:r>
    </w:p>
    <w:p w14:paraId="38433FF6" w14:textId="3B81BC32"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A kollégium területén elhelyezett kamerák videofelvételei rögzítésre kerülnek. A kollégiumi dolgozók valamint a Kollégiumi Hallgatói Részegység tisztségviselői feladatuk ellátásához eseti jelleggel kérhetik a kollégiumbeli mozgásokat és tevékenységeket regisztráló technikai eszközök az ELTE Rendészeti Szabályzatának megfelelő keretben történő felhasználását. A betekintés kizárólag a kollégium vezető engedélyével lehetséges.</w:t>
      </w:r>
    </w:p>
    <w:p w14:paraId="06F9A214" w14:textId="3C4BDEF9"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A Kollégium területén hirdetményeket elhelyezni csak a kijelölt helyeken (hirdetőtábla) szabad. Hirdetések kifüggesztését, szórólapok, plakátok terjesztését a kollégium vezető</w:t>
      </w:r>
      <w:r w:rsidR="00CC102A" w:rsidRPr="00052387">
        <w:rPr>
          <w:rFonts w:ascii="Garamond" w:eastAsia="Times New Roman" w:hAnsi="Garamond" w:cs="Times New Roman"/>
          <w:sz w:val="24"/>
          <w:szCs w:val="24"/>
        </w:rPr>
        <w:t xml:space="preserve">, a KolHÖK hirdető felületein a </w:t>
      </w:r>
      <w:r w:rsidRPr="00052387">
        <w:rPr>
          <w:rFonts w:ascii="Garamond" w:eastAsia="Times New Roman" w:hAnsi="Garamond" w:cs="Times New Roman"/>
          <w:sz w:val="24"/>
          <w:szCs w:val="24"/>
        </w:rPr>
        <w:t>Kollégiumi Hallgatói Részegység Elnöke engedélyezi. A kijelölt helyeken kívül elhelyezett és engedéllyel nem rendelkező hirdetéseket eltávolítják.</w:t>
      </w:r>
    </w:p>
    <w:p w14:paraId="31CB8759" w14:textId="54B70B06"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Az épületbe állatot behozni illetve tartani tilos</w:t>
      </w:r>
      <w:r w:rsidR="0065776D" w:rsidRPr="00052387">
        <w:rPr>
          <w:rFonts w:ascii="Garamond" w:eastAsia="Times New Roman" w:hAnsi="Garamond" w:cs="Times New Roman"/>
          <w:sz w:val="24"/>
          <w:szCs w:val="24"/>
        </w:rPr>
        <w:t xml:space="preserve">, ez alól kivételt képeznek a vakvezető kutyák. </w:t>
      </w:r>
    </w:p>
    <w:p w14:paraId="68143001" w14:textId="65A529A2" w:rsidR="0042496B" w:rsidRPr="00052387" w:rsidRDefault="002F5CFA" w:rsidP="00F253D6">
      <w:pPr>
        <w:pStyle w:val="Listaszerbekezds"/>
        <w:numPr>
          <w:ilvl w:val="0"/>
          <w:numId w:val="10"/>
        </w:numPr>
        <w:jc w:val="both"/>
        <w:rPr>
          <w:rFonts w:ascii="Garamond" w:hAnsi="Garamond"/>
          <w:sz w:val="24"/>
          <w:szCs w:val="24"/>
        </w:rPr>
      </w:pPr>
      <w:r w:rsidRPr="00052387">
        <w:rPr>
          <w:rFonts w:ascii="Garamond" w:eastAsia="Times New Roman" w:hAnsi="Garamond" w:cs="Times New Roman"/>
          <w:sz w:val="24"/>
          <w:szCs w:val="24"/>
        </w:rPr>
        <w:t>A Kollégiumban kerékpár csak az arra kijelölt helyen tárolható, a Kollégium közösségi területein, vagy menekülési útvonalba eső helyen talált kerékpárokat a Kollégium eltávolíthatja</w:t>
      </w:r>
      <w:r w:rsidR="0065776D" w:rsidRPr="00052387">
        <w:rPr>
          <w:rFonts w:ascii="Garamond" w:eastAsia="Times New Roman" w:hAnsi="Garamond" w:cs="Times New Roman"/>
          <w:sz w:val="24"/>
          <w:szCs w:val="24"/>
        </w:rPr>
        <w:t>.</w:t>
      </w:r>
    </w:p>
    <w:p w14:paraId="1E66EB24" w14:textId="3D14ADCB" w:rsidR="0005663B" w:rsidRPr="00052387" w:rsidRDefault="0005663B" w:rsidP="00F253D6">
      <w:pPr>
        <w:pStyle w:val="Listaszerbekezds"/>
        <w:numPr>
          <w:ilvl w:val="0"/>
          <w:numId w:val="10"/>
        </w:numPr>
        <w:jc w:val="both"/>
        <w:rPr>
          <w:rFonts w:ascii="Garamond" w:hAnsi="Garamond"/>
          <w:sz w:val="24"/>
          <w:szCs w:val="24"/>
        </w:rPr>
      </w:pPr>
      <w:r w:rsidRPr="00052387">
        <w:rPr>
          <w:rFonts w:ascii="Garamond" w:hAnsi="Garamond"/>
          <w:sz w:val="24"/>
          <w:szCs w:val="24"/>
        </w:rPr>
        <w:t>A kollégium területére gépkocsival történő behajtásra, parkolásra kizárólag az adott kollégiumra érvényes parkolási rend alapján van lehetőség. Az engedély nélkül bent parkoló gépkocsikat a Kollégium a tulajdonos költségére, és kárveszélyére elszállíttatja.</w:t>
      </w:r>
    </w:p>
    <w:p w14:paraId="69828BEC" w14:textId="34AEBC19" w:rsidR="0042496B" w:rsidRPr="00052387" w:rsidRDefault="0042496B">
      <w:pPr>
        <w:jc w:val="both"/>
        <w:rPr>
          <w:rFonts w:ascii="Garamond" w:hAnsi="Garamond"/>
          <w:sz w:val="24"/>
          <w:szCs w:val="24"/>
        </w:rPr>
      </w:pPr>
    </w:p>
    <w:p w14:paraId="503EDCB6" w14:textId="352179EC" w:rsidR="0042496B" w:rsidRPr="00052387" w:rsidRDefault="0042496B">
      <w:pPr>
        <w:jc w:val="both"/>
        <w:rPr>
          <w:rFonts w:ascii="Garamond" w:hAnsi="Garamond"/>
          <w:sz w:val="24"/>
          <w:szCs w:val="24"/>
        </w:rPr>
      </w:pPr>
    </w:p>
    <w:p w14:paraId="16A61540"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8. §</w:t>
      </w:r>
    </w:p>
    <w:p w14:paraId="7C89F7A3"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A Házirend be nem tartásának fegyelmi következményei</w:t>
      </w:r>
    </w:p>
    <w:p w14:paraId="53EE1BAE" w14:textId="031E18EC" w:rsidR="0042496B" w:rsidRPr="00052387" w:rsidRDefault="0042496B">
      <w:pPr>
        <w:jc w:val="both"/>
        <w:rPr>
          <w:rFonts w:ascii="Garamond" w:hAnsi="Garamond"/>
          <w:sz w:val="24"/>
          <w:szCs w:val="24"/>
        </w:rPr>
      </w:pPr>
    </w:p>
    <w:p w14:paraId="70A8B89A" w14:textId="6BD3BBF8" w:rsidR="0042496B" w:rsidRPr="00052387" w:rsidRDefault="002F5CFA" w:rsidP="00F253D6">
      <w:pPr>
        <w:pStyle w:val="Listaszerbekezds"/>
        <w:numPr>
          <w:ilvl w:val="0"/>
          <w:numId w:val="11"/>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Házirend be nem tartása esetén a kollégista ellen az ELTE </w:t>
      </w:r>
      <w:proofErr w:type="spellStart"/>
      <w:r w:rsidRPr="00052387">
        <w:rPr>
          <w:rFonts w:ascii="Garamond" w:eastAsia="Times New Roman" w:hAnsi="Garamond" w:cs="Times New Roman"/>
          <w:sz w:val="24"/>
          <w:szCs w:val="24"/>
        </w:rPr>
        <w:t>SzMSz</w:t>
      </w:r>
      <w:proofErr w:type="spellEnd"/>
      <w:r w:rsidRPr="00052387">
        <w:rPr>
          <w:rFonts w:ascii="Garamond" w:eastAsia="Times New Roman" w:hAnsi="Garamond" w:cs="Times New Roman"/>
          <w:sz w:val="24"/>
          <w:szCs w:val="24"/>
        </w:rPr>
        <w:t xml:space="preserve"> II. kötetének X. és XI. fejezetében található módon kell eljárni. </w:t>
      </w:r>
    </w:p>
    <w:p w14:paraId="13BED659" w14:textId="69903BC2" w:rsidR="0042496B" w:rsidRPr="00052387" w:rsidRDefault="002F5CFA" w:rsidP="00F253D6">
      <w:pPr>
        <w:pStyle w:val="Listaszerbekezds"/>
        <w:numPr>
          <w:ilvl w:val="0"/>
          <w:numId w:val="11"/>
        </w:numPr>
        <w:jc w:val="both"/>
        <w:rPr>
          <w:rFonts w:ascii="Garamond" w:hAnsi="Garamond"/>
          <w:sz w:val="24"/>
          <w:szCs w:val="24"/>
        </w:rPr>
      </w:pPr>
      <w:r w:rsidRPr="00052387">
        <w:rPr>
          <w:rFonts w:ascii="Garamond" w:eastAsia="Times New Roman" w:hAnsi="Garamond" w:cs="Times New Roman"/>
          <w:sz w:val="24"/>
          <w:szCs w:val="24"/>
        </w:rPr>
        <w:t xml:space="preserve">Indokolt esetben bármely kollégista, az érintett kollégium vezetők és Kollégiumi Hallgatói Részegység elnökeinek közös egyetértésével a KSZK más </w:t>
      </w:r>
      <w:r w:rsidR="002631A4" w:rsidRPr="00052387">
        <w:rPr>
          <w:rFonts w:ascii="Garamond" w:eastAsia="Times New Roman" w:hAnsi="Garamond" w:cs="Times New Roman"/>
          <w:sz w:val="24"/>
          <w:szCs w:val="24"/>
        </w:rPr>
        <w:t>t</w:t>
      </w:r>
      <w:r w:rsidRPr="00052387">
        <w:rPr>
          <w:rFonts w:ascii="Garamond" w:eastAsia="Times New Roman" w:hAnsi="Garamond" w:cs="Times New Roman"/>
          <w:sz w:val="24"/>
          <w:szCs w:val="24"/>
        </w:rPr>
        <w:t>agkollégiumába áthelyezhető.</w:t>
      </w:r>
    </w:p>
    <w:p w14:paraId="1B31C51D" w14:textId="1656D685" w:rsidR="0042496B" w:rsidRPr="00052387" w:rsidRDefault="002F5CFA" w:rsidP="00F253D6">
      <w:pPr>
        <w:pStyle w:val="Listaszerbekezds"/>
        <w:numPr>
          <w:ilvl w:val="0"/>
          <w:numId w:val="11"/>
        </w:numPr>
        <w:jc w:val="both"/>
        <w:rPr>
          <w:rFonts w:ascii="Garamond" w:hAnsi="Garamond"/>
          <w:sz w:val="24"/>
          <w:szCs w:val="24"/>
        </w:rPr>
      </w:pPr>
      <w:r w:rsidRPr="00052387">
        <w:rPr>
          <w:rFonts w:ascii="Garamond" w:eastAsia="Times New Roman" w:hAnsi="Garamond" w:cs="Times New Roman"/>
          <w:sz w:val="24"/>
          <w:szCs w:val="24"/>
        </w:rPr>
        <w:t xml:space="preserve">Súlyos fegyelmi vétségek, amelyek </w:t>
      </w:r>
      <w:r w:rsidR="006F096B" w:rsidRPr="00052387">
        <w:rPr>
          <w:rFonts w:ascii="Garamond" w:eastAsia="Times New Roman" w:hAnsi="Garamond" w:cs="Times New Roman"/>
          <w:sz w:val="24"/>
          <w:szCs w:val="24"/>
        </w:rPr>
        <w:t xml:space="preserve">– a fegyelmi eljárás keretében – </w:t>
      </w:r>
      <w:r w:rsidRPr="00052387">
        <w:rPr>
          <w:rFonts w:ascii="Garamond" w:eastAsia="Times New Roman" w:hAnsi="Garamond" w:cs="Times New Roman"/>
          <w:sz w:val="24"/>
          <w:szCs w:val="24"/>
        </w:rPr>
        <w:t xml:space="preserve">más kollégiumba történő áthelyezést </w:t>
      </w:r>
      <w:r w:rsidR="006F096B" w:rsidRPr="00052387">
        <w:rPr>
          <w:rFonts w:ascii="Garamond" w:eastAsia="Times New Roman" w:hAnsi="Garamond" w:cs="Times New Roman"/>
          <w:sz w:val="24"/>
          <w:szCs w:val="24"/>
        </w:rPr>
        <w:t>eredményezhetnek</w:t>
      </w:r>
      <w:r w:rsidRPr="00052387">
        <w:rPr>
          <w:rFonts w:ascii="Garamond" w:eastAsia="Times New Roman" w:hAnsi="Garamond" w:cs="Times New Roman"/>
          <w:sz w:val="24"/>
          <w:szCs w:val="24"/>
        </w:rPr>
        <w:t>:</w:t>
      </w:r>
    </w:p>
    <w:p w14:paraId="56B8F73E" w14:textId="6E15C892" w:rsidR="0065776D" w:rsidRPr="00052387" w:rsidRDefault="006F096B" w:rsidP="00F253D6">
      <w:pPr>
        <w:pStyle w:val="Listaszerbekezds"/>
        <w:numPr>
          <w:ilvl w:val="0"/>
          <w:numId w:val="12"/>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amennyiben </w:t>
      </w:r>
      <w:r w:rsidR="002F5CFA" w:rsidRPr="00052387">
        <w:rPr>
          <w:rFonts w:ascii="Garamond" w:eastAsia="Times New Roman" w:hAnsi="Garamond" w:cs="Times New Roman"/>
          <w:sz w:val="24"/>
          <w:szCs w:val="24"/>
        </w:rPr>
        <w:t xml:space="preserve">a hallgató olyan magatartást tanúsít, amely nem összeegyeztethető az </w:t>
      </w:r>
      <w:r w:rsidR="00BA4C17" w:rsidRPr="00052387">
        <w:rPr>
          <w:rFonts w:ascii="Garamond" w:eastAsia="Times New Roman" w:hAnsi="Garamond" w:cs="Times New Roman"/>
          <w:sz w:val="24"/>
          <w:szCs w:val="24"/>
        </w:rPr>
        <w:t xml:space="preserve">Egyetem </w:t>
      </w:r>
      <w:r w:rsidR="002F5CFA" w:rsidRPr="00052387">
        <w:rPr>
          <w:rFonts w:ascii="Garamond" w:eastAsia="Times New Roman" w:hAnsi="Garamond" w:cs="Times New Roman"/>
          <w:sz w:val="24"/>
          <w:szCs w:val="24"/>
        </w:rPr>
        <w:t>szellemiségével, veszélyezteti, akadályozza lakótársait normális életvitelükben, súlyosan vagy rendszeresen vét az együttélés szabályai és társadalmi normái, higiénés és egészségügyi követelmények ellen</w:t>
      </w:r>
      <w:r w:rsidRPr="00052387">
        <w:rPr>
          <w:rFonts w:ascii="Garamond" w:eastAsia="Times New Roman" w:hAnsi="Garamond" w:cs="Times New Roman"/>
          <w:sz w:val="24"/>
          <w:szCs w:val="24"/>
        </w:rPr>
        <w:t>;</w:t>
      </w:r>
    </w:p>
    <w:p w14:paraId="0CF85D57" w14:textId="5B8E9373" w:rsidR="0042496B" w:rsidRPr="00052387" w:rsidRDefault="006F096B" w:rsidP="00F253D6">
      <w:pPr>
        <w:pStyle w:val="Listaszerbekezds"/>
        <w:numPr>
          <w:ilvl w:val="0"/>
          <w:numId w:val="12"/>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megszegi </w:t>
      </w:r>
      <w:r w:rsidR="002F5CFA" w:rsidRPr="00052387">
        <w:rPr>
          <w:rFonts w:ascii="Garamond" w:eastAsia="Times New Roman" w:hAnsi="Garamond" w:cs="Times New Roman"/>
          <w:sz w:val="24"/>
          <w:szCs w:val="24"/>
        </w:rPr>
        <w:t>a kollégium Házirendjének bármely pontját</w:t>
      </w:r>
      <w:r w:rsidRPr="00052387">
        <w:rPr>
          <w:rFonts w:ascii="Garamond" w:eastAsia="Times New Roman" w:hAnsi="Garamond" w:cs="Times New Roman"/>
          <w:sz w:val="24"/>
          <w:szCs w:val="24"/>
        </w:rPr>
        <w:t>;</w:t>
      </w:r>
    </w:p>
    <w:p w14:paraId="2F219358" w14:textId="13E7D648" w:rsidR="0042496B" w:rsidRPr="00052387" w:rsidRDefault="006F096B" w:rsidP="00F253D6">
      <w:pPr>
        <w:pStyle w:val="Listaszerbekezds"/>
        <w:numPr>
          <w:ilvl w:val="0"/>
          <w:numId w:val="12"/>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kéthavi kollégiumi </w:t>
      </w:r>
      <w:r w:rsidR="002F5CFA" w:rsidRPr="00052387">
        <w:rPr>
          <w:rFonts w:ascii="Garamond" w:eastAsia="Times New Roman" w:hAnsi="Garamond" w:cs="Times New Roman"/>
          <w:sz w:val="24"/>
          <w:szCs w:val="24"/>
        </w:rPr>
        <w:t xml:space="preserve">díjfizetési kötelezettség elmulasztása </w:t>
      </w:r>
    </w:p>
    <w:p w14:paraId="6DB9E5E2" w14:textId="31FEF425" w:rsidR="00F05B85" w:rsidRPr="00052387" w:rsidRDefault="00F05B85" w:rsidP="00F253D6">
      <w:pPr>
        <w:pStyle w:val="Listaszerbekezds"/>
        <w:numPr>
          <w:ilvl w:val="0"/>
          <w:numId w:val="12"/>
        </w:numPr>
        <w:jc w:val="both"/>
        <w:rPr>
          <w:rFonts w:ascii="Garamond" w:eastAsia="Times New Roman" w:hAnsi="Garamond" w:cs="Times New Roman"/>
          <w:sz w:val="24"/>
          <w:szCs w:val="24"/>
        </w:rPr>
      </w:pPr>
      <w:r w:rsidRPr="00052387">
        <w:rPr>
          <w:rFonts w:ascii="Garamond" w:hAnsi="Garamond" w:cs="Times New Roman"/>
          <w:sz w:val="24"/>
          <w:szCs w:val="24"/>
        </w:rPr>
        <w:t>a kártérítési kötelezettségének nem tesz eleget.</w:t>
      </w:r>
    </w:p>
    <w:p w14:paraId="361E6E69" w14:textId="633AC7C8" w:rsidR="0042496B" w:rsidRPr="00052387" w:rsidRDefault="006F096B" w:rsidP="00F253D6">
      <w:pPr>
        <w:pStyle w:val="Listaszerbekezds"/>
        <w:numPr>
          <w:ilvl w:val="0"/>
          <w:numId w:val="12"/>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biztonsági </w:t>
      </w:r>
      <w:r w:rsidR="002F5CFA" w:rsidRPr="00052387">
        <w:rPr>
          <w:rFonts w:ascii="Garamond" w:eastAsia="Times New Roman" w:hAnsi="Garamond" w:cs="Times New Roman"/>
          <w:sz w:val="24"/>
          <w:szCs w:val="24"/>
        </w:rPr>
        <w:t>szabályok megszegése, a tűzvédelmi eszközök, berendezések rongálása</w:t>
      </w:r>
      <w:r w:rsidRPr="00052387">
        <w:rPr>
          <w:rFonts w:ascii="Garamond" w:eastAsia="Times New Roman" w:hAnsi="Garamond" w:cs="Times New Roman"/>
          <w:sz w:val="24"/>
          <w:szCs w:val="24"/>
        </w:rPr>
        <w:t>;</w:t>
      </w:r>
    </w:p>
    <w:p w14:paraId="487E8B02" w14:textId="1D16555C" w:rsidR="0042496B" w:rsidRPr="00052387" w:rsidRDefault="006F096B" w:rsidP="00F253D6">
      <w:pPr>
        <w:pStyle w:val="Listaszerbekezds"/>
        <w:numPr>
          <w:ilvl w:val="0"/>
          <w:numId w:val="12"/>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i</w:t>
      </w:r>
      <w:r w:rsidR="002F5CFA" w:rsidRPr="00052387">
        <w:rPr>
          <w:rFonts w:ascii="Garamond" w:eastAsia="Times New Roman" w:hAnsi="Garamond" w:cs="Times New Roman"/>
          <w:sz w:val="24"/>
          <w:szCs w:val="24"/>
        </w:rPr>
        <w:t>lletéktelen beavatkozás a kollégium informatikai és kommunikációs rendszereibe, illetve ezek rongálása</w:t>
      </w:r>
      <w:r w:rsidRPr="00052387">
        <w:rPr>
          <w:rFonts w:ascii="Garamond" w:eastAsia="Times New Roman" w:hAnsi="Garamond" w:cs="Times New Roman"/>
          <w:sz w:val="24"/>
          <w:szCs w:val="24"/>
        </w:rPr>
        <w:t>;</w:t>
      </w:r>
    </w:p>
    <w:p w14:paraId="39A7B5E7" w14:textId="7CD57D37" w:rsidR="0042496B" w:rsidRPr="00052387" w:rsidRDefault="006F096B" w:rsidP="00F253D6">
      <w:pPr>
        <w:pStyle w:val="Listaszerbekezds"/>
        <w:numPr>
          <w:ilvl w:val="0"/>
          <w:numId w:val="12"/>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w:t>
      </w:r>
      <w:r w:rsidR="00433753" w:rsidRPr="00052387">
        <w:rPr>
          <w:rFonts w:ascii="Garamond" w:eastAsia="Times New Roman" w:hAnsi="Garamond" w:cs="Times New Roman"/>
          <w:sz w:val="24"/>
          <w:szCs w:val="24"/>
        </w:rPr>
        <w:t xml:space="preserve">kollégista </w:t>
      </w:r>
      <w:r w:rsidR="002F5CFA" w:rsidRPr="00052387">
        <w:rPr>
          <w:rFonts w:ascii="Garamond" w:eastAsia="Times New Roman" w:hAnsi="Garamond" w:cs="Times New Roman"/>
          <w:sz w:val="24"/>
          <w:szCs w:val="24"/>
        </w:rPr>
        <w:t>hallgató</w:t>
      </w:r>
      <w:r w:rsidR="00433753" w:rsidRPr="00052387">
        <w:rPr>
          <w:rFonts w:ascii="Garamond" w:eastAsia="Times New Roman" w:hAnsi="Garamond" w:cs="Times New Roman"/>
          <w:sz w:val="24"/>
          <w:szCs w:val="24"/>
        </w:rPr>
        <w:t>i jogviszonya megszűnése után nem tesz eleget kiköltözési kötelezettségének.</w:t>
      </w:r>
    </w:p>
    <w:p w14:paraId="7980350D" w14:textId="77777777" w:rsidR="0065776D" w:rsidRPr="00052387" w:rsidRDefault="0065776D" w:rsidP="0065776D">
      <w:pPr>
        <w:jc w:val="both"/>
        <w:rPr>
          <w:rFonts w:ascii="Garamond" w:eastAsia="Times New Roman" w:hAnsi="Garamond" w:cs="Times New Roman"/>
          <w:sz w:val="24"/>
          <w:szCs w:val="24"/>
        </w:rPr>
      </w:pPr>
    </w:p>
    <w:p w14:paraId="5D4EA30E" w14:textId="0D1063FE" w:rsidR="0065776D" w:rsidRPr="00052387" w:rsidRDefault="002F5CFA" w:rsidP="00F253D6">
      <w:pPr>
        <w:pStyle w:val="Listaszerbekezds"/>
        <w:numPr>
          <w:ilvl w:val="0"/>
          <w:numId w:val="11"/>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házirend ismeretének hiánya nem mentesít annak betartása, és a megszegés esetén életbe lépő szankciók alól.</w:t>
      </w:r>
    </w:p>
    <w:p w14:paraId="23D6C4E3"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014C0BB7" w14:textId="77777777" w:rsidR="0042496B" w:rsidRPr="00052387" w:rsidRDefault="002F5CFA">
      <w:pPr>
        <w:jc w:val="both"/>
        <w:rPr>
          <w:rFonts w:ascii="Garamond" w:hAnsi="Garamond"/>
          <w:sz w:val="24"/>
          <w:szCs w:val="24"/>
        </w:rPr>
      </w:pPr>
      <w:r w:rsidRPr="00052387">
        <w:rPr>
          <w:rFonts w:ascii="Garamond" w:eastAsia="Times New Roman" w:hAnsi="Garamond" w:cs="Times New Roman"/>
          <w:sz w:val="24"/>
          <w:szCs w:val="24"/>
        </w:rPr>
        <w:t xml:space="preserve"> </w:t>
      </w:r>
    </w:p>
    <w:p w14:paraId="5D6A1763"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9.§</w:t>
      </w:r>
    </w:p>
    <w:p w14:paraId="4A101BBD"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A Házirend mellékletei</w:t>
      </w:r>
    </w:p>
    <w:p w14:paraId="670500BE"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 xml:space="preserve"> </w:t>
      </w:r>
    </w:p>
    <w:p w14:paraId="48D8D20D" w14:textId="67B1D896" w:rsidR="0065776D" w:rsidRPr="00052387" w:rsidRDefault="002F5CFA" w:rsidP="00F253D6">
      <w:pPr>
        <w:pStyle w:val="Listaszerbekezds"/>
        <w:numPr>
          <w:ilvl w:val="0"/>
          <w:numId w:val="13"/>
        </w:numPr>
        <w:rPr>
          <w:rFonts w:ascii="Garamond" w:eastAsia="Times New Roman" w:hAnsi="Garamond" w:cs="Times New Roman"/>
          <w:sz w:val="24"/>
          <w:szCs w:val="24"/>
        </w:rPr>
      </w:pPr>
      <w:r w:rsidRPr="00052387">
        <w:rPr>
          <w:rFonts w:ascii="Garamond" w:eastAsia="Times New Roman" w:hAnsi="Garamond" w:cs="Times New Roman"/>
          <w:sz w:val="24"/>
          <w:szCs w:val="24"/>
        </w:rPr>
        <w:t>Jelen Házirend részét képezik a KSZK tagkollégiumaira vonatkozó különös rendelkezések:</w:t>
      </w:r>
    </w:p>
    <w:p w14:paraId="322C78B9" w14:textId="15E61A84" w:rsidR="0042496B" w:rsidRPr="00052387" w:rsidRDefault="002F5CFA" w:rsidP="00F253D6">
      <w:pPr>
        <w:pStyle w:val="Listaszerbekezds"/>
        <w:numPr>
          <w:ilvl w:val="0"/>
          <w:numId w:val="14"/>
        </w:numPr>
        <w:rPr>
          <w:rFonts w:ascii="Garamond" w:eastAsia="Times New Roman" w:hAnsi="Garamond" w:cs="Times New Roman"/>
          <w:sz w:val="24"/>
          <w:szCs w:val="24"/>
        </w:rPr>
      </w:pPr>
      <w:r w:rsidRPr="00052387">
        <w:rPr>
          <w:rFonts w:ascii="Garamond" w:eastAsia="Times New Roman" w:hAnsi="Garamond" w:cs="Times New Roman"/>
          <w:sz w:val="24"/>
          <w:szCs w:val="24"/>
        </w:rPr>
        <w:t>Ajtósi Dürer sori Tagkollégiumra vonatkozó különös rendelkezések</w:t>
      </w:r>
    </w:p>
    <w:p w14:paraId="6F20134B" w14:textId="41D8BAEF"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Damjanich utcai Tagkollégiumra vonatkozó különös rendelkezések</w:t>
      </w:r>
    </w:p>
    <w:p w14:paraId="3C910607" w14:textId="2CDFF636"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Hotel Griff Junior Tagkollégiumra vonatkozó különös rendelkezések</w:t>
      </w:r>
    </w:p>
    <w:p w14:paraId="22A11608" w14:textId="2FA4B775"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Kerekes Tagkollégiumra vonatkozó különös rendelkezések</w:t>
      </w:r>
    </w:p>
    <w:p w14:paraId="18D7026E" w14:textId="7B40FAC1"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Márton Áron Kollégium</w:t>
      </w:r>
      <w:r w:rsidR="006F096B" w:rsidRPr="00052387">
        <w:rPr>
          <w:rFonts w:ascii="Garamond" w:eastAsia="Times New Roman" w:hAnsi="Garamond" w:cs="Times New Roman"/>
          <w:sz w:val="24"/>
          <w:szCs w:val="24"/>
        </w:rPr>
        <w:t>ra</w:t>
      </w:r>
      <w:r w:rsidRPr="00052387">
        <w:rPr>
          <w:rFonts w:ascii="Garamond" w:eastAsia="Times New Roman" w:hAnsi="Garamond" w:cs="Times New Roman"/>
          <w:sz w:val="24"/>
          <w:szCs w:val="24"/>
        </w:rPr>
        <w:t xml:space="preserve"> vonatkozó különös rendelkezések</w:t>
      </w:r>
      <w:r w:rsidR="006F096B" w:rsidRPr="00052387">
        <w:rPr>
          <w:rFonts w:ascii="Garamond" w:eastAsia="Times New Roman" w:hAnsi="Garamond" w:cs="Times New Roman"/>
          <w:sz w:val="24"/>
          <w:szCs w:val="24"/>
        </w:rPr>
        <w:t xml:space="preserve"> (budapesti telephelyen)</w:t>
      </w:r>
    </w:p>
    <w:p w14:paraId="0B85016B" w14:textId="481AA3C9"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 xml:space="preserve">Márton Áron </w:t>
      </w:r>
      <w:r w:rsidR="006F096B" w:rsidRPr="00052387">
        <w:rPr>
          <w:rFonts w:ascii="Garamond" w:eastAsia="Times New Roman" w:hAnsi="Garamond" w:cs="Times New Roman"/>
          <w:sz w:val="24"/>
          <w:szCs w:val="24"/>
        </w:rPr>
        <w:t xml:space="preserve">Kollégiumra </w:t>
      </w:r>
      <w:r w:rsidRPr="00052387">
        <w:rPr>
          <w:rFonts w:ascii="Garamond" w:eastAsia="Times New Roman" w:hAnsi="Garamond" w:cs="Times New Roman"/>
          <w:sz w:val="24"/>
          <w:szCs w:val="24"/>
        </w:rPr>
        <w:t>vonatkozó különös rendelkezések</w:t>
      </w:r>
      <w:r w:rsidR="006F096B" w:rsidRPr="00052387">
        <w:rPr>
          <w:rFonts w:ascii="Garamond" w:eastAsia="Times New Roman" w:hAnsi="Garamond" w:cs="Times New Roman"/>
          <w:sz w:val="24"/>
          <w:szCs w:val="24"/>
        </w:rPr>
        <w:t xml:space="preserve"> (debreceni telephelyen)</w:t>
      </w:r>
    </w:p>
    <w:p w14:paraId="089415FB" w14:textId="40F46469"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 xml:space="preserve">Márton Áron </w:t>
      </w:r>
      <w:r w:rsidR="006F096B" w:rsidRPr="00052387">
        <w:rPr>
          <w:rFonts w:ascii="Garamond" w:eastAsia="Times New Roman" w:hAnsi="Garamond" w:cs="Times New Roman"/>
          <w:sz w:val="24"/>
          <w:szCs w:val="24"/>
        </w:rPr>
        <w:t xml:space="preserve">Kollégiumra </w:t>
      </w:r>
      <w:r w:rsidRPr="00052387">
        <w:rPr>
          <w:rFonts w:ascii="Garamond" w:eastAsia="Times New Roman" w:hAnsi="Garamond" w:cs="Times New Roman"/>
          <w:sz w:val="24"/>
          <w:szCs w:val="24"/>
        </w:rPr>
        <w:t>vonatkozó különös rendelkezések</w:t>
      </w:r>
      <w:r w:rsidR="006F096B" w:rsidRPr="00052387">
        <w:rPr>
          <w:rFonts w:ascii="Garamond" w:eastAsia="Times New Roman" w:hAnsi="Garamond" w:cs="Times New Roman"/>
          <w:sz w:val="24"/>
          <w:szCs w:val="24"/>
        </w:rPr>
        <w:t xml:space="preserve"> (pécsi telephelyen)</w:t>
      </w:r>
    </w:p>
    <w:p w14:paraId="341BE2D3" w14:textId="3BD6A0D1"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 xml:space="preserve">Márton Áron </w:t>
      </w:r>
      <w:r w:rsidR="006F096B" w:rsidRPr="00052387">
        <w:rPr>
          <w:rFonts w:ascii="Garamond" w:eastAsia="Times New Roman" w:hAnsi="Garamond" w:cs="Times New Roman"/>
          <w:sz w:val="24"/>
          <w:szCs w:val="24"/>
        </w:rPr>
        <w:t xml:space="preserve">Kollégiumra </w:t>
      </w:r>
      <w:r w:rsidRPr="00052387">
        <w:rPr>
          <w:rFonts w:ascii="Garamond" w:eastAsia="Times New Roman" w:hAnsi="Garamond" w:cs="Times New Roman"/>
          <w:sz w:val="24"/>
          <w:szCs w:val="24"/>
        </w:rPr>
        <w:t>vonatkozó különös rendelkezések</w:t>
      </w:r>
      <w:r w:rsidR="006F096B" w:rsidRPr="00052387">
        <w:rPr>
          <w:rFonts w:ascii="Garamond" w:eastAsia="Times New Roman" w:hAnsi="Garamond" w:cs="Times New Roman"/>
          <w:sz w:val="24"/>
          <w:szCs w:val="24"/>
        </w:rPr>
        <w:t xml:space="preserve"> (szegedi telephelyen)</w:t>
      </w:r>
    </w:p>
    <w:p w14:paraId="2CD98BAD" w14:textId="3158E614"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Kőrösi Csoma Sándor Tagkollégiumra vonatkozó különös rendelkezések</w:t>
      </w:r>
    </w:p>
    <w:p w14:paraId="30D02937" w14:textId="53EE1326"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Nagytétényi úti Tagkollégiumra vonatkozó különös rendelkezések</w:t>
      </w:r>
    </w:p>
    <w:p w14:paraId="3CC9F3C1" w14:textId="7137CEC8" w:rsidR="0042496B" w:rsidRPr="00052387" w:rsidRDefault="002F5CFA" w:rsidP="00F253D6">
      <w:pPr>
        <w:pStyle w:val="Listaszerbekezds"/>
        <w:numPr>
          <w:ilvl w:val="0"/>
          <w:numId w:val="14"/>
        </w:numPr>
        <w:rPr>
          <w:rFonts w:ascii="Garamond" w:hAnsi="Garamond"/>
          <w:sz w:val="24"/>
          <w:szCs w:val="24"/>
        </w:rPr>
      </w:pPr>
      <w:proofErr w:type="spellStart"/>
      <w:r w:rsidRPr="00052387">
        <w:rPr>
          <w:rFonts w:ascii="Garamond" w:eastAsia="Times New Roman" w:hAnsi="Garamond" w:cs="Times New Roman"/>
          <w:sz w:val="24"/>
          <w:szCs w:val="24"/>
        </w:rPr>
        <w:t>Nándorfejérvári</w:t>
      </w:r>
      <w:proofErr w:type="spellEnd"/>
      <w:r w:rsidRPr="00052387">
        <w:rPr>
          <w:rFonts w:ascii="Garamond" w:eastAsia="Times New Roman" w:hAnsi="Garamond" w:cs="Times New Roman"/>
          <w:sz w:val="24"/>
          <w:szCs w:val="24"/>
        </w:rPr>
        <w:t xml:space="preserve"> úti Tagkollégiumra vonatkozó különös rendelkezések</w:t>
      </w:r>
    </w:p>
    <w:p w14:paraId="2A99059C" w14:textId="60F2A790" w:rsidR="0042496B" w:rsidRPr="00052387" w:rsidRDefault="002F5CFA" w:rsidP="00F253D6">
      <w:pPr>
        <w:pStyle w:val="Listaszerbekezds"/>
        <w:numPr>
          <w:ilvl w:val="0"/>
          <w:numId w:val="14"/>
        </w:numPr>
        <w:rPr>
          <w:rFonts w:ascii="Garamond" w:hAnsi="Garamond"/>
          <w:sz w:val="24"/>
          <w:szCs w:val="24"/>
        </w:rPr>
      </w:pPr>
      <w:r w:rsidRPr="00052387">
        <w:rPr>
          <w:rFonts w:ascii="Garamond" w:eastAsia="Times New Roman" w:hAnsi="Garamond" w:cs="Times New Roman"/>
          <w:sz w:val="24"/>
          <w:szCs w:val="24"/>
        </w:rPr>
        <w:t>Vezér úti Tagkollégiumra vonatkozó különös rendelkezések</w:t>
      </w:r>
    </w:p>
    <w:p w14:paraId="352C7B4E" w14:textId="3D278E39" w:rsidR="00522FFF" w:rsidRPr="00052387" w:rsidRDefault="001008A6" w:rsidP="00F253D6">
      <w:pPr>
        <w:pStyle w:val="Listaszerbekezds"/>
        <w:numPr>
          <w:ilvl w:val="0"/>
          <w:numId w:val="14"/>
        </w:numPr>
        <w:rPr>
          <w:rFonts w:ascii="Garamond" w:eastAsia="Times New Roman" w:hAnsi="Garamond" w:cs="Times New Roman"/>
          <w:sz w:val="24"/>
          <w:szCs w:val="24"/>
        </w:rPr>
      </w:pPr>
      <w:r w:rsidRPr="00052387">
        <w:rPr>
          <w:rFonts w:ascii="Garamond" w:eastAsia="Times New Roman" w:hAnsi="Garamond" w:cs="Times New Roman"/>
          <w:sz w:val="24"/>
          <w:szCs w:val="24"/>
        </w:rPr>
        <w:t>Pável Ágoston I-III. Tagkollégiumra vonatkozó különös rendelkezések (szombathelyi telephelyeken)</w:t>
      </w:r>
    </w:p>
    <w:p w14:paraId="4FC1D250" w14:textId="78694D07" w:rsidR="00E46CAF" w:rsidRPr="00052387" w:rsidRDefault="00E46CAF" w:rsidP="00F253D6">
      <w:pPr>
        <w:pStyle w:val="Listaszerbekezds"/>
        <w:numPr>
          <w:ilvl w:val="0"/>
          <w:numId w:val="13"/>
        </w:numPr>
        <w:rPr>
          <w:rFonts w:ascii="Garamond" w:eastAsia="Times New Roman" w:hAnsi="Garamond" w:cs="Times New Roman"/>
          <w:sz w:val="24"/>
          <w:szCs w:val="24"/>
        </w:rPr>
      </w:pPr>
      <w:r w:rsidRPr="00052387">
        <w:rPr>
          <w:rFonts w:ascii="Garamond" w:eastAsia="Times New Roman" w:hAnsi="Garamond" w:cs="Times New Roman"/>
          <w:sz w:val="24"/>
          <w:szCs w:val="24"/>
        </w:rPr>
        <w:t>A kollégiumi rendezvények engedélyezésére szolgáló űrlap (1.</w:t>
      </w:r>
      <w:proofErr w:type="gramStart"/>
      <w:r w:rsidRPr="00052387">
        <w:rPr>
          <w:rFonts w:ascii="Garamond" w:eastAsia="Times New Roman" w:hAnsi="Garamond" w:cs="Times New Roman"/>
          <w:sz w:val="24"/>
          <w:szCs w:val="24"/>
        </w:rPr>
        <w:t>sz.melléklet</w:t>
      </w:r>
      <w:proofErr w:type="gramEnd"/>
      <w:r w:rsidRPr="00052387">
        <w:rPr>
          <w:rFonts w:ascii="Garamond" w:eastAsia="Times New Roman" w:hAnsi="Garamond" w:cs="Times New Roman"/>
          <w:sz w:val="24"/>
          <w:szCs w:val="24"/>
        </w:rPr>
        <w:t>)</w:t>
      </w:r>
    </w:p>
    <w:p w14:paraId="4B790AFC" w14:textId="133447F7" w:rsidR="0042496B" w:rsidRPr="00052387" w:rsidRDefault="0042496B" w:rsidP="004818FB">
      <w:pPr>
        <w:rPr>
          <w:rFonts w:ascii="Garamond" w:hAnsi="Garamond"/>
          <w:sz w:val="24"/>
          <w:szCs w:val="24"/>
        </w:rPr>
      </w:pPr>
    </w:p>
    <w:p w14:paraId="7DA7532A"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 xml:space="preserve"> </w:t>
      </w:r>
    </w:p>
    <w:p w14:paraId="172E687F"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10.§</w:t>
      </w:r>
    </w:p>
    <w:p w14:paraId="6A6B9BE3"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Vegyes és záró rendelkezések</w:t>
      </w:r>
    </w:p>
    <w:p w14:paraId="3D4845CE" w14:textId="57B98487" w:rsidR="0042496B" w:rsidRPr="00052387" w:rsidRDefault="0042496B">
      <w:pPr>
        <w:jc w:val="both"/>
        <w:rPr>
          <w:rFonts w:ascii="Garamond" w:hAnsi="Garamond"/>
          <w:sz w:val="24"/>
          <w:szCs w:val="24"/>
        </w:rPr>
      </w:pPr>
    </w:p>
    <w:p w14:paraId="18AAD0B9" w14:textId="506F3B81" w:rsidR="0042496B" w:rsidRPr="00052387" w:rsidRDefault="002F5CFA" w:rsidP="00F253D6">
      <w:pPr>
        <w:pStyle w:val="Listaszerbekezds"/>
        <w:numPr>
          <w:ilvl w:val="0"/>
          <w:numId w:val="15"/>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Házirend </w:t>
      </w:r>
      <w:r w:rsidR="006F096B" w:rsidRPr="00052387">
        <w:rPr>
          <w:rFonts w:ascii="Garamond" w:eastAsia="Times New Roman" w:hAnsi="Garamond" w:cs="Times New Roman"/>
          <w:sz w:val="24"/>
          <w:szCs w:val="24"/>
        </w:rPr>
        <w:t xml:space="preserve">általános részének </w:t>
      </w:r>
      <w:r w:rsidRPr="00052387">
        <w:rPr>
          <w:rFonts w:ascii="Garamond" w:eastAsia="Times New Roman" w:hAnsi="Garamond" w:cs="Times New Roman"/>
          <w:sz w:val="24"/>
          <w:szCs w:val="24"/>
        </w:rPr>
        <w:t xml:space="preserve">módosításai a Kollégiumi Hallgatói Önkormányzat Küldöttgyűlése általi elfogadással és KSZK központvezetőjének </w:t>
      </w:r>
      <w:r w:rsidR="006F096B" w:rsidRPr="00052387">
        <w:rPr>
          <w:rFonts w:ascii="Garamond" w:eastAsia="Times New Roman" w:hAnsi="Garamond" w:cs="Times New Roman"/>
          <w:sz w:val="24"/>
          <w:szCs w:val="24"/>
        </w:rPr>
        <w:t xml:space="preserve">jóváhagyásával </w:t>
      </w:r>
      <w:r w:rsidRPr="00052387">
        <w:rPr>
          <w:rFonts w:ascii="Garamond" w:eastAsia="Times New Roman" w:hAnsi="Garamond" w:cs="Times New Roman"/>
          <w:sz w:val="24"/>
          <w:szCs w:val="24"/>
        </w:rPr>
        <w:t>lépnek hatályba.</w:t>
      </w:r>
    </w:p>
    <w:p w14:paraId="6C15F75C" w14:textId="4E43188E" w:rsidR="0042496B" w:rsidRPr="00052387" w:rsidRDefault="002F5CFA" w:rsidP="00F253D6">
      <w:pPr>
        <w:pStyle w:val="Listaszerbekezds"/>
        <w:numPr>
          <w:ilvl w:val="0"/>
          <w:numId w:val="15"/>
        </w:numPr>
        <w:jc w:val="both"/>
        <w:rPr>
          <w:rFonts w:ascii="Garamond" w:hAnsi="Garamond"/>
          <w:sz w:val="24"/>
          <w:szCs w:val="24"/>
        </w:rPr>
      </w:pPr>
      <w:r w:rsidRPr="00052387">
        <w:rPr>
          <w:rFonts w:ascii="Garamond" w:eastAsia="Times New Roman" w:hAnsi="Garamond" w:cs="Times New Roman"/>
          <w:sz w:val="24"/>
          <w:szCs w:val="24"/>
        </w:rPr>
        <w:t xml:space="preserve">A Házirend 9.§ (1) pontban felsorolt, tagkollégiumokra vonatkozó különös rendelkezések módosításai a tagkollégiumban működő Kollégiumi Hallgatói Részegségek legfőbb döntéshozó szervének elfogadásával és az adott kollégium vezetőjének </w:t>
      </w:r>
      <w:r w:rsidR="006F096B" w:rsidRPr="00052387">
        <w:rPr>
          <w:rFonts w:ascii="Garamond" w:eastAsia="Times New Roman" w:hAnsi="Garamond" w:cs="Times New Roman"/>
          <w:sz w:val="24"/>
          <w:szCs w:val="24"/>
        </w:rPr>
        <w:t xml:space="preserve">jóváhagyásával </w:t>
      </w:r>
      <w:r w:rsidRPr="00052387">
        <w:rPr>
          <w:rFonts w:ascii="Garamond" w:eastAsia="Times New Roman" w:hAnsi="Garamond" w:cs="Times New Roman"/>
          <w:sz w:val="24"/>
          <w:szCs w:val="24"/>
        </w:rPr>
        <w:t>lépnek hatályba.</w:t>
      </w:r>
    </w:p>
    <w:p w14:paraId="21BF806E" w14:textId="4823326C" w:rsidR="0042496B" w:rsidRPr="00052387" w:rsidRDefault="002F5CFA" w:rsidP="00F253D6">
      <w:pPr>
        <w:pStyle w:val="Listaszerbekezds"/>
        <w:numPr>
          <w:ilvl w:val="0"/>
          <w:numId w:val="15"/>
        </w:numPr>
        <w:jc w:val="both"/>
        <w:rPr>
          <w:rFonts w:ascii="Garamond" w:hAnsi="Garamond"/>
          <w:sz w:val="24"/>
          <w:szCs w:val="24"/>
        </w:rPr>
      </w:pPr>
      <w:r w:rsidRPr="00052387">
        <w:rPr>
          <w:rFonts w:ascii="Garamond" w:eastAsia="Times New Roman" w:hAnsi="Garamond" w:cs="Times New Roman"/>
          <w:sz w:val="24"/>
          <w:szCs w:val="24"/>
        </w:rPr>
        <w:t>A Házirendben nem szabályozott tevékenységek és helyzetek kezelésére nézve az Egyetem mindenkor érvényes szabályzatai irányadóak.</w:t>
      </w:r>
    </w:p>
    <w:p w14:paraId="4AAEC71D" w14:textId="7663C5EA" w:rsidR="0042496B" w:rsidRPr="00052387" w:rsidRDefault="002F5CFA" w:rsidP="00F253D6">
      <w:pPr>
        <w:pStyle w:val="Listaszerbekezds"/>
        <w:numPr>
          <w:ilvl w:val="0"/>
          <w:numId w:val="15"/>
        </w:numPr>
        <w:jc w:val="both"/>
        <w:rPr>
          <w:rFonts w:ascii="Garamond" w:hAnsi="Garamond"/>
          <w:sz w:val="24"/>
          <w:szCs w:val="24"/>
        </w:rPr>
      </w:pPr>
      <w:r w:rsidRPr="00052387">
        <w:rPr>
          <w:rFonts w:ascii="Garamond" w:eastAsia="Times New Roman" w:hAnsi="Garamond" w:cs="Times New Roman"/>
          <w:sz w:val="24"/>
          <w:szCs w:val="24"/>
        </w:rPr>
        <w:t>Jelen Házirendet a minden kollégista</w:t>
      </w:r>
      <w:r w:rsidR="006F096B" w:rsidRPr="00052387">
        <w:rPr>
          <w:rFonts w:ascii="Garamond" w:eastAsia="Times New Roman" w:hAnsi="Garamond" w:cs="Times New Roman"/>
          <w:sz w:val="24"/>
          <w:szCs w:val="24"/>
        </w:rPr>
        <w:t>, magára nézve kötelező szabályozó eszközként elfogadja, amit a módosítást követő megismerési záradék, valamint minden beköltözéskor a Beköltözési Nyilatkozat aláírásával tanúsít.</w:t>
      </w:r>
    </w:p>
    <w:p w14:paraId="2E19847E" w14:textId="25E46590" w:rsidR="0042496B" w:rsidRPr="00052387" w:rsidRDefault="002F5CFA" w:rsidP="00F253D6">
      <w:pPr>
        <w:pStyle w:val="Listaszerbekezds"/>
        <w:numPr>
          <w:ilvl w:val="0"/>
          <w:numId w:val="15"/>
        </w:numPr>
        <w:jc w:val="both"/>
        <w:rPr>
          <w:rFonts w:ascii="Garamond" w:hAnsi="Garamond"/>
          <w:sz w:val="24"/>
          <w:szCs w:val="24"/>
        </w:rPr>
      </w:pPr>
      <w:r w:rsidRPr="00052387">
        <w:rPr>
          <w:rFonts w:ascii="Garamond" w:eastAsia="Times New Roman" w:hAnsi="Garamond" w:cs="Times New Roman"/>
          <w:sz w:val="24"/>
          <w:szCs w:val="24"/>
        </w:rPr>
        <w:t>A Kollégium vezetése gondoskodik róla, hogy jelen Házirend állandó jelleggel mindenki számára hozzáférhető helyen megtekinthető legyen, különös tekintettel a KSZK hivatalos honlapjára valamint a KSZK tagkollégiumainak hivatalos honlapjára.</w:t>
      </w:r>
    </w:p>
    <w:p w14:paraId="23FCB143" w14:textId="77777777" w:rsidR="0042496B" w:rsidRPr="00052387" w:rsidRDefault="0042496B">
      <w:pPr>
        <w:jc w:val="both"/>
        <w:rPr>
          <w:rFonts w:ascii="Garamond" w:hAnsi="Garamond"/>
          <w:sz w:val="24"/>
          <w:szCs w:val="24"/>
        </w:rPr>
      </w:pPr>
    </w:p>
    <w:p w14:paraId="302928DD" w14:textId="604F1F62" w:rsidR="0042496B" w:rsidRPr="00052387" w:rsidRDefault="0042496B">
      <w:pPr>
        <w:jc w:val="both"/>
        <w:rPr>
          <w:rFonts w:ascii="Garamond" w:hAnsi="Garamond"/>
          <w:sz w:val="24"/>
          <w:szCs w:val="24"/>
        </w:rPr>
      </w:pPr>
    </w:p>
    <w:p w14:paraId="361171BD"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11.§</w:t>
      </w:r>
    </w:p>
    <w:p w14:paraId="56453620"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Átmeneti rendelkezések</w:t>
      </w:r>
    </w:p>
    <w:p w14:paraId="383A5AFE" w14:textId="77777777" w:rsidR="0042496B" w:rsidRPr="00052387" w:rsidRDefault="002F5CFA">
      <w:pPr>
        <w:jc w:val="center"/>
        <w:rPr>
          <w:rFonts w:ascii="Garamond" w:hAnsi="Garamond"/>
          <w:sz w:val="24"/>
          <w:szCs w:val="24"/>
        </w:rPr>
      </w:pPr>
      <w:r w:rsidRPr="00052387">
        <w:rPr>
          <w:rFonts w:ascii="Garamond" w:eastAsia="Times New Roman" w:hAnsi="Garamond" w:cs="Times New Roman"/>
          <w:b/>
          <w:sz w:val="24"/>
          <w:szCs w:val="24"/>
        </w:rPr>
        <w:t xml:space="preserve"> </w:t>
      </w:r>
    </w:p>
    <w:p w14:paraId="31C1954C" w14:textId="6CACA009" w:rsidR="0042496B" w:rsidRPr="00052387" w:rsidRDefault="002F5CFA" w:rsidP="00F253D6">
      <w:pPr>
        <w:pStyle w:val="Listaszerbekezds"/>
        <w:numPr>
          <w:ilvl w:val="0"/>
          <w:numId w:val="16"/>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Jelen Házirend </w:t>
      </w:r>
      <w:r w:rsidR="006F096B" w:rsidRPr="00052387">
        <w:rPr>
          <w:rFonts w:ascii="Garamond" w:eastAsia="Times New Roman" w:hAnsi="Garamond" w:cs="Times New Roman"/>
          <w:sz w:val="24"/>
          <w:szCs w:val="24"/>
        </w:rPr>
        <w:t xml:space="preserve">általános része </w:t>
      </w:r>
      <w:r w:rsidRPr="00052387">
        <w:rPr>
          <w:rFonts w:ascii="Garamond" w:eastAsia="Times New Roman" w:hAnsi="Garamond" w:cs="Times New Roman"/>
          <w:sz w:val="24"/>
          <w:szCs w:val="24"/>
        </w:rPr>
        <w:t>hatályba lép a</w:t>
      </w:r>
      <w:r w:rsidR="009B34E9" w:rsidRPr="00052387">
        <w:rPr>
          <w:rFonts w:ascii="Garamond" w:eastAsia="Times New Roman" w:hAnsi="Garamond" w:cs="Times New Roman"/>
          <w:sz w:val="24"/>
          <w:szCs w:val="24"/>
        </w:rPr>
        <w:t xml:space="preserve"> Kollégiumi Hallgatói Önkormányzat</w:t>
      </w:r>
      <w:r w:rsidRPr="00052387">
        <w:rPr>
          <w:rFonts w:ascii="Garamond" w:eastAsia="Times New Roman" w:hAnsi="Garamond" w:cs="Times New Roman"/>
          <w:sz w:val="24"/>
          <w:szCs w:val="24"/>
        </w:rPr>
        <w:t xml:space="preserve"> Kollégiumi Hallgatói Részegységek közgyűlései/küldöttgyűlései által történő elfogadással, valamint a KSZK központvezető </w:t>
      </w:r>
      <w:r w:rsidR="006F096B" w:rsidRPr="00052387">
        <w:rPr>
          <w:rFonts w:ascii="Garamond" w:eastAsia="Times New Roman" w:hAnsi="Garamond" w:cs="Times New Roman"/>
          <w:sz w:val="24"/>
          <w:szCs w:val="24"/>
        </w:rPr>
        <w:t>jóváhagyásával</w:t>
      </w:r>
      <w:r w:rsidRPr="00052387">
        <w:rPr>
          <w:rFonts w:ascii="Garamond" w:eastAsia="Times New Roman" w:hAnsi="Garamond" w:cs="Times New Roman"/>
          <w:sz w:val="24"/>
          <w:szCs w:val="24"/>
        </w:rPr>
        <w:t>.</w:t>
      </w:r>
    </w:p>
    <w:p w14:paraId="6A8941F9" w14:textId="0BB3346E" w:rsidR="0042496B" w:rsidRPr="00052387" w:rsidRDefault="002F5CFA" w:rsidP="00F253D6">
      <w:pPr>
        <w:pStyle w:val="Listaszerbekezds"/>
        <w:numPr>
          <w:ilvl w:val="0"/>
          <w:numId w:val="16"/>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 xml:space="preserve">A Házirend 9.§ (1) pontban felsorolt, tagkollégiumokra vonatkozó különös rendelkezések a tagkollégiumban működő Kollégiumi Hallgatói Részegségek legfőbb döntéshozó szervének elfogadásával és az adott kollégium vezetőjének </w:t>
      </w:r>
      <w:r w:rsidR="006F096B" w:rsidRPr="00052387">
        <w:rPr>
          <w:rFonts w:ascii="Garamond" w:eastAsia="Times New Roman" w:hAnsi="Garamond" w:cs="Times New Roman"/>
          <w:sz w:val="24"/>
          <w:szCs w:val="24"/>
        </w:rPr>
        <w:t xml:space="preserve">jóváhagyásával </w:t>
      </w:r>
      <w:r w:rsidRPr="00052387">
        <w:rPr>
          <w:rFonts w:ascii="Garamond" w:eastAsia="Times New Roman" w:hAnsi="Garamond" w:cs="Times New Roman"/>
          <w:sz w:val="24"/>
          <w:szCs w:val="24"/>
        </w:rPr>
        <w:t>lépnek hatályba.</w:t>
      </w:r>
    </w:p>
    <w:p w14:paraId="2EB4E498" w14:textId="2F4218B7" w:rsidR="0042496B" w:rsidRPr="00052387" w:rsidRDefault="002F5CFA" w:rsidP="00F253D6">
      <w:pPr>
        <w:pStyle w:val="Listaszerbekezds"/>
        <w:numPr>
          <w:ilvl w:val="0"/>
          <w:numId w:val="16"/>
        </w:numPr>
        <w:jc w:val="both"/>
        <w:rPr>
          <w:rFonts w:ascii="Garamond" w:eastAsia="Times New Roman" w:hAnsi="Garamond" w:cs="Times New Roman"/>
          <w:sz w:val="24"/>
          <w:szCs w:val="24"/>
        </w:rPr>
      </w:pPr>
      <w:r w:rsidRPr="00052387">
        <w:rPr>
          <w:rFonts w:ascii="Garamond" w:eastAsia="Times New Roman" w:hAnsi="Garamond" w:cs="Times New Roman"/>
          <w:sz w:val="24"/>
          <w:szCs w:val="24"/>
        </w:rPr>
        <w:t>A Házirend 11.§ (1)</w:t>
      </w:r>
      <w:r w:rsidR="00B74D5C" w:rsidRPr="00052387">
        <w:rPr>
          <w:rFonts w:ascii="Garamond" w:eastAsia="Times New Roman" w:hAnsi="Garamond" w:cs="Times New Roman"/>
          <w:sz w:val="24"/>
          <w:szCs w:val="24"/>
        </w:rPr>
        <w:t>-</w:t>
      </w:r>
      <w:r w:rsidRPr="00052387">
        <w:rPr>
          <w:rFonts w:ascii="Garamond" w:eastAsia="Times New Roman" w:hAnsi="Garamond" w:cs="Times New Roman"/>
          <w:sz w:val="24"/>
          <w:szCs w:val="24"/>
        </w:rPr>
        <w:t>(2) pont szerinti hatályba lépésével egyidejűleg a Kollégiumi Szolgáltató Központ és jogelődjének az Egyetemi Kollégiumnak valamennyi Házirendje hatályát veszti.</w:t>
      </w:r>
    </w:p>
    <w:p w14:paraId="0E64226F" w14:textId="77777777" w:rsidR="00E46CAF" w:rsidRPr="00052387" w:rsidRDefault="00E46CAF" w:rsidP="00E04EA0">
      <w:pPr>
        <w:ind w:left="644"/>
        <w:jc w:val="both"/>
        <w:rPr>
          <w:rFonts w:ascii="Garamond" w:eastAsia="Times New Roman" w:hAnsi="Garamond" w:cs="Times New Roman"/>
          <w:sz w:val="24"/>
          <w:szCs w:val="24"/>
        </w:rPr>
      </w:pPr>
    </w:p>
    <w:p w14:paraId="3F668148" w14:textId="77777777" w:rsidR="00E46CAF" w:rsidRPr="00052387" w:rsidRDefault="00E46CAF" w:rsidP="00E04EA0">
      <w:pPr>
        <w:jc w:val="both"/>
        <w:rPr>
          <w:rFonts w:ascii="Garamond" w:eastAsia="Times New Roman" w:hAnsi="Garamond" w:cs="Times New Roman"/>
          <w:sz w:val="24"/>
          <w:szCs w:val="24"/>
        </w:rPr>
      </w:pPr>
    </w:p>
    <w:p w14:paraId="5A7A833E" w14:textId="77777777" w:rsidR="00E46CAF" w:rsidRPr="00052387" w:rsidRDefault="00E46CAF" w:rsidP="00E04EA0">
      <w:pPr>
        <w:jc w:val="both"/>
        <w:rPr>
          <w:rFonts w:ascii="Garamond" w:eastAsia="Times New Roman" w:hAnsi="Garamond"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46CAF" w:rsidRPr="00052387" w14:paraId="348AC2A0" w14:textId="77777777" w:rsidTr="00A81B47">
        <w:tc>
          <w:tcPr>
            <w:tcW w:w="4531" w:type="dxa"/>
          </w:tcPr>
          <w:p w14:paraId="10495C50" w14:textId="77777777" w:rsidR="00E46CAF" w:rsidRPr="00052387" w:rsidRDefault="00E46CAF" w:rsidP="00E46CAF">
            <w:pPr>
              <w:jc w:val="both"/>
              <w:rPr>
                <w:rFonts w:ascii="Garamond" w:hAnsi="Garamond"/>
                <w:sz w:val="24"/>
                <w:szCs w:val="24"/>
              </w:rPr>
            </w:pPr>
            <w:r w:rsidRPr="00052387">
              <w:rPr>
                <w:rFonts w:ascii="Garamond" w:hAnsi="Garamond"/>
                <w:sz w:val="24"/>
                <w:szCs w:val="24"/>
              </w:rPr>
              <w:t>Dátum:</w:t>
            </w:r>
          </w:p>
        </w:tc>
        <w:tc>
          <w:tcPr>
            <w:tcW w:w="4531" w:type="dxa"/>
          </w:tcPr>
          <w:p w14:paraId="696721DB" w14:textId="77777777" w:rsidR="00E46CAF" w:rsidRPr="00052387" w:rsidRDefault="00E46CAF" w:rsidP="00E46CAF">
            <w:pPr>
              <w:jc w:val="both"/>
              <w:rPr>
                <w:rFonts w:ascii="Garamond" w:hAnsi="Garamond"/>
                <w:sz w:val="24"/>
                <w:szCs w:val="24"/>
              </w:rPr>
            </w:pPr>
            <w:r w:rsidRPr="00052387">
              <w:rPr>
                <w:rFonts w:ascii="Garamond" w:hAnsi="Garamond"/>
                <w:sz w:val="24"/>
                <w:szCs w:val="24"/>
              </w:rPr>
              <w:t>Dátum:</w:t>
            </w:r>
          </w:p>
        </w:tc>
      </w:tr>
      <w:tr w:rsidR="00E46CAF" w:rsidRPr="00052387" w14:paraId="6D3762F0" w14:textId="77777777" w:rsidTr="00A81B47">
        <w:tc>
          <w:tcPr>
            <w:tcW w:w="4531" w:type="dxa"/>
          </w:tcPr>
          <w:p w14:paraId="4A593576" w14:textId="3ACE5915" w:rsidR="00E46CAF" w:rsidRPr="00052387" w:rsidRDefault="00E46CAF" w:rsidP="00E46CAF">
            <w:pPr>
              <w:jc w:val="center"/>
              <w:rPr>
                <w:rFonts w:ascii="Garamond" w:hAnsi="Garamond"/>
                <w:sz w:val="24"/>
                <w:szCs w:val="24"/>
              </w:rPr>
            </w:pPr>
          </w:p>
          <w:p w14:paraId="5B64D8B1" w14:textId="77777777" w:rsidR="00E46CAF" w:rsidRPr="00052387" w:rsidRDefault="00E46CAF" w:rsidP="00E46CAF">
            <w:pPr>
              <w:jc w:val="center"/>
              <w:rPr>
                <w:rFonts w:ascii="Garamond" w:hAnsi="Garamond"/>
                <w:sz w:val="24"/>
                <w:szCs w:val="24"/>
              </w:rPr>
            </w:pPr>
          </w:p>
          <w:p w14:paraId="46D9DC8F" w14:textId="77777777" w:rsidR="00E46CAF" w:rsidRPr="00052387" w:rsidRDefault="00E46CAF" w:rsidP="00E46CAF">
            <w:pPr>
              <w:jc w:val="center"/>
              <w:rPr>
                <w:rFonts w:ascii="Garamond" w:hAnsi="Garamond"/>
                <w:sz w:val="24"/>
                <w:szCs w:val="24"/>
              </w:rPr>
            </w:pPr>
          </w:p>
          <w:p w14:paraId="2EEF471F" w14:textId="77777777" w:rsidR="00E46CAF" w:rsidRPr="00052387" w:rsidRDefault="00E46CAF" w:rsidP="00E46CAF">
            <w:pPr>
              <w:jc w:val="center"/>
              <w:rPr>
                <w:rFonts w:ascii="Garamond" w:hAnsi="Garamond"/>
                <w:sz w:val="24"/>
                <w:szCs w:val="24"/>
              </w:rPr>
            </w:pPr>
            <w:r w:rsidRPr="00052387">
              <w:rPr>
                <w:rFonts w:ascii="Garamond" w:hAnsi="Garamond"/>
                <w:sz w:val="24"/>
                <w:szCs w:val="24"/>
              </w:rPr>
              <w:t>………………………………………….</w:t>
            </w:r>
          </w:p>
          <w:p w14:paraId="29B88F1E" w14:textId="49218BC2" w:rsidR="00E46CAF" w:rsidRPr="00052387" w:rsidRDefault="00D60C4C" w:rsidP="00E46CAF">
            <w:pPr>
              <w:jc w:val="center"/>
              <w:rPr>
                <w:rFonts w:ascii="Garamond" w:hAnsi="Garamond"/>
                <w:sz w:val="24"/>
                <w:szCs w:val="24"/>
              </w:rPr>
            </w:pPr>
            <w:r>
              <w:rPr>
                <w:rFonts w:ascii="Garamond" w:hAnsi="Garamond"/>
                <w:sz w:val="24"/>
                <w:szCs w:val="24"/>
              </w:rPr>
              <w:t>Áldorfai Gergő</w:t>
            </w:r>
          </w:p>
          <w:p w14:paraId="363F7092" w14:textId="77777777" w:rsidR="00E46CAF" w:rsidRPr="00052387" w:rsidRDefault="00E46CAF" w:rsidP="00E46CAF">
            <w:pPr>
              <w:jc w:val="center"/>
              <w:rPr>
                <w:rFonts w:ascii="Garamond" w:hAnsi="Garamond"/>
                <w:sz w:val="24"/>
                <w:szCs w:val="24"/>
              </w:rPr>
            </w:pPr>
            <w:r w:rsidRPr="00052387">
              <w:rPr>
                <w:rFonts w:ascii="Garamond" w:hAnsi="Garamond"/>
                <w:sz w:val="24"/>
                <w:szCs w:val="24"/>
              </w:rPr>
              <w:t>Elnök</w:t>
            </w:r>
          </w:p>
          <w:p w14:paraId="018D1045" w14:textId="193C5A17" w:rsidR="00E46CAF" w:rsidRPr="00052387" w:rsidRDefault="00E46CAF" w:rsidP="00E46CAF">
            <w:pPr>
              <w:jc w:val="center"/>
              <w:rPr>
                <w:rFonts w:ascii="Garamond" w:hAnsi="Garamond"/>
                <w:sz w:val="24"/>
                <w:szCs w:val="24"/>
              </w:rPr>
            </w:pPr>
            <w:r w:rsidRPr="00052387">
              <w:rPr>
                <w:rFonts w:ascii="Garamond" w:hAnsi="Garamond"/>
                <w:sz w:val="24"/>
                <w:szCs w:val="24"/>
              </w:rPr>
              <w:t>ELTE Kollégiumi Hallgatói Önkormányzat</w:t>
            </w:r>
          </w:p>
        </w:tc>
        <w:tc>
          <w:tcPr>
            <w:tcW w:w="4531" w:type="dxa"/>
          </w:tcPr>
          <w:p w14:paraId="1BB5E2DD" w14:textId="77777777" w:rsidR="00E46CAF" w:rsidRPr="00052387" w:rsidRDefault="00E46CAF" w:rsidP="00E46CAF">
            <w:pPr>
              <w:jc w:val="center"/>
              <w:rPr>
                <w:rFonts w:ascii="Garamond" w:hAnsi="Garamond"/>
                <w:sz w:val="24"/>
                <w:szCs w:val="24"/>
              </w:rPr>
            </w:pPr>
          </w:p>
          <w:p w14:paraId="2BCCE9D1" w14:textId="77777777" w:rsidR="00E46CAF" w:rsidRPr="00052387" w:rsidRDefault="00E46CAF" w:rsidP="00E46CAF">
            <w:pPr>
              <w:jc w:val="center"/>
              <w:rPr>
                <w:rFonts w:ascii="Garamond" w:hAnsi="Garamond"/>
                <w:sz w:val="24"/>
                <w:szCs w:val="24"/>
              </w:rPr>
            </w:pPr>
          </w:p>
          <w:p w14:paraId="6F32B860" w14:textId="77777777" w:rsidR="00E46CAF" w:rsidRPr="00052387" w:rsidRDefault="00E46CAF" w:rsidP="00E46CAF">
            <w:pPr>
              <w:jc w:val="center"/>
              <w:rPr>
                <w:rFonts w:ascii="Garamond" w:hAnsi="Garamond"/>
                <w:sz w:val="24"/>
                <w:szCs w:val="24"/>
              </w:rPr>
            </w:pPr>
          </w:p>
          <w:p w14:paraId="07D81AF9" w14:textId="77777777" w:rsidR="00E46CAF" w:rsidRPr="00052387" w:rsidRDefault="00E46CAF" w:rsidP="00E46CAF">
            <w:pPr>
              <w:jc w:val="center"/>
              <w:rPr>
                <w:rFonts w:ascii="Garamond" w:hAnsi="Garamond"/>
                <w:sz w:val="24"/>
                <w:szCs w:val="24"/>
              </w:rPr>
            </w:pPr>
            <w:r w:rsidRPr="00052387">
              <w:rPr>
                <w:rFonts w:ascii="Garamond" w:hAnsi="Garamond"/>
                <w:sz w:val="24"/>
                <w:szCs w:val="24"/>
              </w:rPr>
              <w:t>………………………………………….</w:t>
            </w:r>
          </w:p>
          <w:p w14:paraId="2C9C2127" w14:textId="77777777" w:rsidR="00E46CAF" w:rsidRPr="00052387" w:rsidRDefault="00E46CAF" w:rsidP="00E46CAF">
            <w:pPr>
              <w:jc w:val="center"/>
              <w:rPr>
                <w:rFonts w:ascii="Garamond" w:hAnsi="Garamond"/>
                <w:sz w:val="24"/>
                <w:szCs w:val="24"/>
              </w:rPr>
            </w:pPr>
            <w:r w:rsidRPr="00052387">
              <w:rPr>
                <w:rFonts w:ascii="Garamond" w:hAnsi="Garamond"/>
                <w:sz w:val="24"/>
                <w:szCs w:val="24"/>
              </w:rPr>
              <w:t>dr. Babos János</w:t>
            </w:r>
          </w:p>
          <w:p w14:paraId="1FC3E215" w14:textId="2B76E09F" w:rsidR="00E46CAF" w:rsidRPr="00052387" w:rsidRDefault="00E46CAF" w:rsidP="00E46CAF">
            <w:pPr>
              <w:jc w:val="center"/>
              <w:rPr>
                <w:rFonts w:ascii="Garamond" w:hAnsi="Garamond"/>
                <w:sz w:val="24"/>
                <w:szCs w:val="24"/>
              </w:rPr>
            </w:pPr>
            <w:r w:rsidRPr="00052387">
              <w:rPr>
                <w:rFonts w:ascii="Garamond" w:hAnsi="Garamond"/>
                <w:sz w:val="24"/>
                <w:szCs w:val="24"/>
              </w:rPr>
              <w:t>Központvezető</w:t>
            </w:r>
          </w:p>
          <w:p w14:paraId="054CC53D" w14:textId="0A940B35" w:rsidR="00E46CAF" w:rsidRPr="00052387" w:rsidRDefault="00E46CAF" w:rsidP="00E46CAF">
            <w:pPr>
              <w:jc w:val="center"/>
              <w:rPr>
                <w:rFonts w:ascii="Garamond" w:hAnsi="Garamond"/>
                <w:sz w:val="24"/>
                <w:szCs w:val="24"/>
              </w:rPr>
            </w:pPr>
            <w:r w:rsidRPr="00052387">
              <w:rPr>
                <w:rFonts w:ascii="Garamond" w:hAnsi="Garamond"/>
                <w:sz w:val="24"/>
                <w:szCs w:val="24"/>
              </w:rPr>
              <w:t>ELTE Kollégiumi Szolgáltató Központ</w:t>
            </w:r>
          </w:p>
        </w:tc>
      </w:tr>
    </w:tbl>
    <w:p w14:paraId="2909C46E" w14:textId="3A15C932" w:rsidR="00E46CAF" w:rsidRPr="00052387" w:rsidRDefault="00E46CAF" w:rsidP="00E46CAF">
      <w:pPr>
        <w:jc w:val="both"/>
        <w:rPr>
          <w:rFonts w:ascii="Garamond" w:eastAsia="Times New Roman" w:hAnsi="Garamond" w:cs="Times New Roman"/>
          <w:sz w:val="24"/>
          <w:szCs w:val="24"/>
        </w:rPr>
      </w:pPr>
    </w:p>
    <w:p w14:paraId="70D4537C" w14:textId="77777777" w:rsidR="00E46CAF" w:rsidRPr="00052387" w:rsidRDefault="00E46CAF">
      <w:pPr>
        <w:rPr>
          <w:rFonts w:ascii="Garamond" w:eastAsia="Times New Roman" w:hAnsi="Garamond" w:cs="Times New Roman"/>
          <w:sz w:val="24"/>
          <w:szCs w:val="24"/>
        </w:rPr>
      </w:pPr>
      <w:r w:rsidRPr="00052387">
        <w:rPr>
          <w:rFonts w:ascii="Garamond" w:eastAsia="Times New Roman" w:hAnsi="Garamond" w:cs="Times New Roman"/>
          <w:sz w:val="24"/>
          <w:szCs w:val="24"/>
        </w:rPr>
        <w:br w:type="page"/>
      </w:r>
    </w:p>
    <w:p w14:paraId="368D395A" w14:textId="77777777" w:rsidR="00BA11F3" w:rsidRPr="00052387" w:rsidRDefault="00BA11F3" w:rsidP="00E04EA0">
      <w:pPr>
        <w:widowControl/>
        <w:spacing w:after="160" w:line="27" w:lineRule="atLeast"/>
        <w:jc w:val="center"/>
        <w:outlineLvl w:val="0"/>
        <w:rPr>
          <w:rFonts w:ascii="Garamond" w:eastAsia="Calibri" w:hAnsi="Garamond" w:cs="Times New Roman"/>
          <w:b/>
          <w:color w:val="auto"/>
          <w:sz w:val="24"/>
          <w:szCs w:val="24"/>
          <w:lang w:eastAsia="en-US"/>
        </w:rPr>
      </w:pPr>
      <w:r w:rsidRPr="00052387">
        <w:rPr>
          <w:rFonts w:ascii="Garamond" w:eastAsia="Calibri" w:hAnsi="Garamond" w:cs="Times New Roman"/>
          <w:b/>
          <w:color w:val="auto"/>
          <w:sz w:val="24"/>
          <w:szCs w:val="24"/>
          <w:lang w:eastAsia="en-US"/>
        </w:rPr>
        <w:t>1. sz. melléklet</w:t>
      </w:r>
    </w:p>
    <w:p w14:paraId="62DDF3EE" w14:textId="77777777" w:rsidR="00BA11F3" w:rsidRPr="00052387" w:rsidRDefault="00BA11F3" w:rsidP="00E04EA0">
      <w:pPr>
        <w:widowControl/>
        <w:spacing w:after="160" w:line="27" w:lineRule="atLeast"/>
        <w:jc w:val="center"/>
        <w:outlineLvl w:val="0"/>
        <w:rPr>
          <w:rFonts w:ascii="Garamond" w:eastAsia="Calibri" w:hAnsi="Garamond" w:cs="Times New Roman"/>
          <w:b/>
          <w:color w:val="auto"/>
          <w:sz w:val="24"/>
          <w:szCs w:val="24"/>
          <w:lang w:eastAsia="en-US"/>
        </w:rPr>
      </w:pPr>
      <w:r w:rsidRPr="00052387">
        <w:rPr>
          <w:rFonts w:ascii="Garamond" w:eastAsia="Calibri" w:hAnsi="Garamond" w:cs="Times New Roman"/>
          <w:b/>
          <w:color w:val="auto"/>
          <w:sz w:val="24"/>
          <w:szCs w:val="24"/>
          <w:lang w:eastAsia="en-US"/>
        </w:rPr>
        <w:t>Rendezvénykérő űrlap</w:t>
      </w:r>
    </w:p>
    <w:p w14:paraId="77E3E12D"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p>
    <w:p w14:paraId="7C4274E1"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A kérelmet benyújtó szervező neve:</w:t>
      </w:r>
    </w:p>
    <w:p w14:paraId="1C8ACD8F"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proofErr w:type="spellStart"/>
      <w:r w:rsidRPr="00052387">
        <w:rPr>
          <w:rFonts w:ascii="Garamond" w:eastAsia="Calibri" w:hAnsi="Garamond" w:cs="Times New Roman"/>
          <w:color w:val="auto"/>
          <w:sz w:val="24"/>
          <w:szCs w:val="24"/>
          <w:lang w:eastAsia="en-US"/>
        </w:rPr>
        <w:t>Neptun</w:t>
      </w:r>
      <w:proofErr w:type="spellEnd"/>
      <w:r w:rsidRPr="00052387">
        <w:rPr>
          <w:rFonts w:ascii="Garamond" w:eastAsia="Calibri" w:hAnsi="Garamond" w:cs="Times New Roman"/>
          <w:color w:val="auto"/>
          <w:sz w:val="24"/>
          <w:szCs w:val="24"/>
          <w:lang w:eastAsia="en-US"/>
        </w:rPr>
        <w:t xml:space="preserve"> kódja:</w:t>
      </w:r>
    </w:p>
    <w:p w14:paraId="13FC9722"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p>
    <w:p w14:paraId="5C3E9EF5"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 xml:space="preserve">Alulírott </w:t>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t>, az ELTE</w:t>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t>Kollégium lakója kérem a kollégium vezetőjét, hogy rendezvényszervezés céljából az alábbi megjelölt közösségi helyiséget a megjelölt időpontokban rendelkezésemre bocsátani szíveskedjék.</w:t>
      </w:r>
    </w:p>
    <w:p w14:paraId="69651244"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Tudomásul veszem a Kollégium Házirendjében foglaltakat, az esetleges károkért a felelősséget vállalom.</w:t>
      </w:r>
    </w:p>
    <w:p w14:paraId="657A9ECE"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p>
    <w:p w14:paraId="2C2B3874"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A rendezvény leírása:</w:t>
      </w:r>
    </w:p>
    <w:p w14:paraId="11217809" w14:textId="77777777" w:rsidR="00BA11F3" w:rsidRPr="00052387" w:rsidRDefault="00BA11F3" w:rsidP="00BA11F3">
      <w:pPr>
        <w:widowControl/>
        <w:spacing w:after="160" w:line="27" w:lineRule="atLeast"/>
        <w:rPr>
          <w:rFonts w:ascii="Garamond" w:eastAsia="Calibri" w:hAnsi="Garamond" w:cs="Times New Roman"/>
          <w:color w:val="auto"/>
          <w:sz w:val="24"/>
          <w:szCs w:val="24"/>
          <w:lang w:eastAsia="en-US"/>
        </w:rPr>
      </w:pPr>
    </w:p>
    <w:p w14:paraId="4C06A618" w14:textId="77777777" w:rsidR="00BA11F3" w:rsidRPr="00052387" w:rsidRDefault="00BA11F3" w:rsidP="00BA11F3">
      <w:pPr>
        <w:widowControl/>
        <w:spacing w:after="160" w:line="27" w:lineRule="atLeast"/>
        <w:rPr>
          <w:rFonts w:ascii="Garamond" w:eastAsia="Calibri" w:hAnsi="Garamond" w:cs="Times New Roman"/>
          <w:color w:val="auto"/>
          <w:sz w:val="24"/>
          <w:szCs w:val="24"/>
          <w:lang w:eastAsia="en-US"/>
        </w:rPr>
      </w:pPr>
    </w:p>
    <w:p w14:paraId="361EC2BB" w14:textId="77777777" w:rsidR="00BA11F3" w:rsidRPr="00052387" w:rsidRDefault="00BA11F3" w:rsidP="00BA11F3">
      <w:pPr>
        <w:widowControl/>
        <w:spacing w:after="160" w:line="27" w:lineRule="atLeast"/>
        <w:rPr>
          <w:rFonts w:ascii="Garamond" w:eastAsia="Calibri" w:hAnsi="Garamond" w:cs="Times New Roman"/>
          <w:color w:val="auto"/>
          <w:sz w:val="24"/>
          <w:szCs w:val="24"/>
          <w:lang w:eastAsia="en-US"/>
        </w:rPr>
      </w:pPr>
    </w:p>
    <w:p w14:paraId="55215BDF" w14:textId="77777777" w:rsidR="00BA11F3" w:rsidRPr="00052387" w:rsidRDefault="00BA11F3" w:rsidP="00BA11F3">
      <w:pPr>
        <w:widowControl/>
        <w:spacing w:after="160" w:line="27" w:lineRule="atLeast"/>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 xml:space="preserve">A rendezvény időpontja (hónap, nap, órától - óráig): </w:t>
      </w:r>
    </w:p>
    <w:p w14:paraId="7BCE4EFA" w14:textId="77777777" w:rsidR="00BA11F3" w:rsidRPr="00052387" w:rsidRDefault="00BA11F3" w:rsidP="00BA11F3">
      <w:pPr>
        <w:widowControl/>
        <w:spacing w:after="160" w:line="27" w:lineRule="atLeast"/>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 xml:space="preserve">A kért közösségi </w:t>
      </w:r>
      <w:proofErr w:type="gramStart"/>
      <w:r w:rsidRPr="00052387">
        <w:rPr>
          <w:rFonts w:ascii="Garamond" w:eastAsia="Calibri" w:hAnsi="Garamond" w:cs="Times New Roman"/>
          <w:color w:val="auto"/>
          <w:sz w:val="24"/>
          <w:szCs w:val="24"/>
          <w:lang w:eastAsia="en-US"/>
        </w:rPr>
        <w:t>helyiség :</w:t>
      </w:r>
      <w:proofErr w:type="gramEnd"/>
    </w:p>
    <w:p w14:paraId="34B8CC46"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 xml:space="preserve">A vendégek várható száma: </w:t>
      </w:r>
    </w:p>
    <w:p w14:paraId="30817239"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 xml:space="preserve">Külsősök száma: </w:t>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t xml:space="preserve">Kollégisták száma: </w:t>
      </w:r>
    </w:p>
    <w:p w14:paraId="7107B18C"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p>
    <w:p w14:paraId="2877BAB5" w14:textId="77777777" w:rsidR="00F12CEE"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 xml:space="preserve">Kérem, hogy a külsős résztvevőknek- amennyiben csak a rendezvény végéig maradnak </w:t>
      </w:r>
      <w:proofErr w:type="gramStart"/>
      <w:r w:rsidRPr="00052387">
        <w:rPr>
          <w:rFonts w:ascii="Garamond" w:eastAsia="Calibri" w:hAnsi="Garamond" w:cs="Times New Roman"/>
          <w:color w:val="auto"/>
          <w:sz w:val="24"/>
          <w:szCs w:val="24"/>
          <w:lang w:eastAsia="en-US"/>
        </w:rPr>
        <w:t>-  kollégiumi</w:t>
      </w:r>
      <w:proofErr w:type="gramEnd"/>
      <w:r w:rsidRPr="00052387">
        <w:rPr>
          <w:rFonts w:ascii="Garamond" w:eastAsia="Calibri" w:hAnsi="Garamond" w:cs="Times New Roman"/>
          <w:color w:val="auto"/>
          <w:sz w:val="24"/>
          <w:szCs w:val="24"/>
          <w:lang w:eastAsia="en-US"/>
        </w:rPr>
        <w:t xml:space="preserve"> szállásdíjat ne kelljen fizetniük.</w:t>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p>
    <w:p w14:paraId="4F333494" w14:textId="516EF347" w:rsidR="00BA11F3" w:rsidRPr="00052387" w:rsidRDefault="00BA11F3" w:rsidP="00F12CEE">
      <w:pPr>
        <w:widowControl/>
        <w:spacing w:after="160" w:line="27" w:lineRule="atLeast"/>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igen</w:t>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t>nem</w:t>
      </w:r>
    </w:p>
    <w:p w14:paraId="7A75012E"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Indoklás:</w:t>
      </w:r>
    </w:p>
    <w:p w14:paraId="75BB45BB"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p>
    <w:p w14:paraId="2C6F193C"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p>
    <w:p w14:paraId="3D27E7D7"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Budapest, ………</w:t>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t xml:space="preserve">                                                 …………………………..</w:t>
      </w:r>
    </w:p>
    <w:p w14:paraId="3EF6032A" w14:textId="77777777" w:rsidR="00BA11F3" w:rsidRPr="00052387" w:rsidRDefault="00BA11F3" w:rsidP="00BA11F3">
      <w:pPr>
        <w:widowControl/>
        <w:spacing w:after="160" w:line="27" w:lineRule="atLeast"/>
        <w:jc w:val="both"/>
        <w:rPr>
          <w:rFonts w:ascii="Garamond" w:eastAsia="Calibri" w:hAnsi="Garamond" w:cs="Times New Roman"/>
          <w:color w:val="auto"/>
          <w:sz w:val="24"/>
          <w:szCs w:val="24"/>
          <w:lang w:eastAsia="en-US"/>
        </w:rPr>
      </w:pP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r>
      <w:r w:rsidRPr="00052387">
        <w:rPr>
          <w:rFonts w:ascii="Garamond" w:eastAsia="Calibri" w:hAnsi="Garamond" w:cs="Times New Roman"/>
          <w:color w:val="auto"/>
          <w:sz w:val="24"/>
          <w:szCs w:val="24"/>
          <w:lang w:eastAsia="en-US"/>
        </w:rPr>
        <w:tab/>
        <w:t xml:space="preserve">Szervező </w:t>
      </w:r>
    </w:p>
    <w:p w14:paraId="5136B049" w14:textId="38E60467" w:rsidR="00F253D6" w:rsidRDefault="00F253D6">
      <w:pPr>
        <w:rPr>
          <w:rFonts w:ascii="Garamond" w:eastAsia="Times New Roman" w:hAnsi="Garamond" w:cs="Times New Roman"/>
          <w:sz w:val="24"/>
          <w:szCs w:val="24"/>
        </w:rPr>
      </w:pPr>
    </w:p>
    <w:sectPr w:rsidR="00F253D6" w:rsidSect="00F662A6">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683"/>
    <w:multiLevelType w:val="multilevel"/>
    <w:tmpl w:val="040E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60" w:hanging="360"/>
      </w:pPr>
    </w:lvl>
    <w:lvl w:ilvl="4">
      <w:start w:val="1"/>
      <w:numFmt w:val="lowerLetter"/>
      <w:lvlText w:val="(%5)"/>
      <w:lvlJc w:val="left"/>
      <w:pPr>
        <w:ind w:left="785"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E086D"/>
    <w:multiLevelType w:val="hybridMultilevel"/>
    <w:tmpl w:val="D284B7BA"/>
    <w:lvl w:ilvl="0" w:tplc="040E0017">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2" w15:restartNumberingAfterBreak="0">
    <w:nsid w:val="05A079C7"/>
    <w:multiLevelType w:val="hybridMultilevel"/>
    <w:tmpl w:val="766C6AD8"/>
    <w:lvl w:ilvl="0" w:tplc="547A2DCE">
      <w:start w:val="1"/>
      <w:numFmt w:val="decimal"/>
      <w:lvlText w:val="(%1)"/>
      <w:lvlJc w:val="left"/>
      <w:pPr>
        <w:ind w:left="360" w:hanging="360"/>
      </w:pPr>
      <w:rPr>
        <w:rFonts w:hint="default"/>
      </w:rPr>
    </w:lvl>
    <w:lvl w:ilvl="1" w:tplc="040E0017">
      <w:start w:val="1"/>
      <w:numFmt w:val="lowerLetter"/>
      <w:lvlText w:val="%2)"/>
      <w:lvlJc w:val="left"/>
      <w:pPr>
        <w:ind w:left="785"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62D290A"/>
    <w:multiLevelType w:val="hybridMultilevel"/>
    <w:tmpl w:val="9060178A"/>
    <w:lvl w:ilvl="0" w:tplc="740C580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80137BA"/>
    <w:multiLevelType w:val="hybridMultilevel"/>
    <w:tmpl w:val="F5C8A7B0"/>
    <w:lvl w:ilvl="0" w:tplc="6930F8A2">
      <w:start w:val="1"/>
      <w:numFmt w:val="decimal"/>
      <w:lvlText w:val="(%1)"/>
      <w:lvlJc w:val="left"/>
      <w:pPr>
        <w:ind w:left="1062" w:hanging="495"/>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15:restartNumberingAfterBreak="0">
    <w:nsid w:val="081F3545"/>
    <w:multiLevelType w:val="hybridMultilevel"/>
    <w:tmpl w:val="8A10E90E"/>
    <w:lvl w:ilvl="0" w:tplc="CC06A0F0">
      <w:start w:val="1"/>
      <w:numFmt w:val="decimal"/>
      <w:lvlText w:val="(%1)"/>
      <w:lvlJc w:val="left"/>
      <w:pPr>
        <w:ind w:left="957" w:hanging="390"/>
      </w:pPr>
      <w:rPr>
        <w:rFonts w:hint="default"/>
      </w:rPr>
    </w:lvl>
    <w:lvl w:ilvl="1" w:tplc="040E0019" w:tentative="1">
      <w:start w:val="1"/>
      <w:numFmt w:val="lowerLetter"/>
      <w:lvlText w:val="%2."/>
      <w:lvlJc w:val="left"/>
      <w:pPr>
        <w:ind w:left="1220" w:hanging="360"/>
      </w:pPr>
    </w:lvl>
    <w:lvl w:ilvl="2" w:tplc="040E001B" w:tentative="1">
      <w:start w:val="1"/>
      <w:numFmt w:val="lowerRoman"/>
      <w:lvlText w:val="%3."/>
      <w:lvlJc w:val="right"/>
      <w:pPr>
        <w:ind w:left="1940" w:hanging="180"/>
      </w:pPr>
    </w:lvl>
    <w:lvl w:ilvl="3" w:tplc="040E000F" w:tentative="1">
      <w:start w:val="1"/>
      <w:numFmt w:val="decimal"/>
      <w:lvlText w:val="%4."/>
      <w:lvlJc w:val="left"/>
      <w:pPr>
        <w:ind w:left="2660" w:hanging="360"/>
      </w:pPr>
    </w:lvl>
    <w:lvl w:ilvl="4" w:tplc="040E0019" w:tentative="1">
      <w:start w:val="1"/>
      <w:numFmt w:val="lowerLetter"/>
      <w:lvlText w:val="%5."/>
      <w:lvlJc w:val="left"/>
      <w:pPr>
        <w:ind w:left="3380" w:hanging="360"/>
      </w:pPr>
    </w:lvl>
    <w:lvl w:ilvl="5" w:tplc="040E001B" w:tentative="1">
      <w:start w:val="1"/>
      <w:numFmt w:val="lowerRoman"/>
      <w:lvlText w:val="%6."/>
      <w:lvlJc w:val="right"/>
      <w:pPr>
        <w:ind w:left="4100" w:hanging="180"/>
      </w:pPr>
    </w:lvl>
    <w:lvl w:ilvl="6" w:tplc="040E000F" w:tentative="1">
      <w:start w:val="1"/>
      <w:numFmt w:val="decimal"/>
      <w:lvlText w:val="%7."/>
      <w:lvlJc w:val="left"/>
      <w:pPr>
        <w:ind w:left="4820" w:hanging="360"/>
      </w:pPr>
    </w:lvl>
    <w:lvl w:ilvl="7" w:tplc="040E0019" w:tentative="1">
      <w:start w:val="1"/>
      <w:numFmt w:val="lowerLetter"/>
      <w:lvlText w:val="%8."/>
      <w:lvlJc w:val="left"/>
      <w:pPr>
        <w:ind w:left="5540" w:hanging="360"/>
      </w:pPr>
    </w:lvl>
    <w:lvl w:ilvl="8" w:tplc="040E001B" w:tentative="1">
      <w:start w:val="1"/>
      <w:numFmt w:val="lowerRoman"/>
      <w:lvlText w:val="%9."/>
      <w:lvlJc w:val="right"/>
      <w:pPr>
        <w:ind w:left="6260" w:hanging="180"/>
      </w:pPr>
    </w:lvl>
  </w:abstractNum>
  <w:abstractNum w:abstractNumId="6" w15:restartNumberingAfterBreak="0">
    <w:nsid w:val="0C3D44D5"/>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0CC93325"/>
    <w:multiLevelType w:val="hybridMultilevel"/>
    <w:tmpl w:val="AB5A4894"/>
    <w:lvl w:ilvl="0" w:tplc="040E000F">
      <w:start w:val="1"/>
      <w:numFmt w:val="decimal"/>
      <w:lvlText w:val="%1."/>
      <w:lvlJc w:val="left"/>
      <w:pPr>
        <w:ind w:left="720" w:hanging="360"/>
      </w:pPr>
      <w:rPr>
        <w:rFonts w:hint="default"/>
      </w:rPr>
    </w:lvl>
    <w:lvl w:ilvl="1" w:tplc="4CEC8A52">
      <w:start w:val="1"/>
      <w:numFmt w:val="decimal"/>
      <w:lvlText w:val="(%2)"/>
      <w:lvlJc w:val="left"/>
      <w:pPr>
        <w:ind w:left="1440" w:hanging="360"/>
      </w:pPr>
      <w:rPr>
        <w:rFonts w:hint="default"/>
      </w:rPr>
    </w:lvl>
    <w:lvl w:ilvl="2" w:tplc="040E0019">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E54D21"/>
    <w:multiLevelType w:val="hybridMultilevel"/>
    <w:tmpl w:val="9F0ABA20"/>
    <w:lvl w:ilvl="0" w:tplc="3EA49FBC">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0E2A01C1"/>
    <w:multiLevelType w:val="hybridMultilevel"/>
    <w:tmpl w:val="69DCB706"/>
    <w:lvl w:ilvl="0" w:tplc="57E6A9EC">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0FB721D9"/>
    <w:multiLevelType w:val="hybridMultilevel"/>
    <w:tmpl w:val="68BEBD2E"/>
    <w:lvl w:ilvl="0" w:tplc="6B7616D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0C0412F"/>
    <w:multiLevelType w:val="hybridMultilevel"/>
    <w:tmpl w:val="01C2C0B8"/>
    <w:lvl w:ilvl="0" w:tplc="4CEC8A5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15924058"/>
    <w:multiLevelType w:val="hybridMultilevel"/>
    <w:tmpl w:val="472CBC6A"/>
    <w:lvl w:ilvl="0" w:tplc="3396730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16A90244"/>
    <w:multiLevelType w:val="hybridMultilevel"/>
    <w:tmpl w:val="3FEC9344"/>
    <w:lvl w:ilvl="0" w:tplc="D95A11AC">
      <w:start w:val="1"/>
      <w:numFmt w:val="decimal"/>
      <w:lvlText w:val="(%1)"/>
      <w:lvlJc w:val="left"/>
      <w:pPr>
        <w:ind w:left="957" w:hanging="39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4" w15:restartNumberingAfterBreak="0">
    <w:nsid w:val="1A5552A6"/>
    <w:multiLevelType w:val="hybridMultilevel"/>
    <w:tmpl w:val="47AE64BE"/>
    <w:lvl w:ilvl="0" w:tplc="6D3CF80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1C692140"/>
    <w:multiLevelType w:val="hybridMultilevel"/>
    <w:tmpl w:val="CC6CDB08"/>
    <w:lvl w:ilvl="0" w:tplc="B52E5D6E">
      <w:start w:val="1"/>
      <w:numFmt w:val="decimal"/>
      <w:lvlText w:val="(%1)"/>
      <w:lvlJc w:val="left"/>
      <w:pPr>
        <w:ind w:left="1074" w:hanging="366"/>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15:restartNumberingAfterBreak="0">
    <w:nsid w:val="1F180053"/>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1F971F51"/>
    <w:multiLevelType w:val="hybridMultilevel"/>
    <w:tmpl w:val="364E9B2A"/>
    <w:lvl w:ilvl="0" w:tplc="A7F0511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20D65EF0"/>
    <w:multiLevelType w:val="hybridMultilevel"/>
    <w:tmpl w:val="C3A4150A"/>
    <w:lvl w:ilvl="0" w:tplc="6B7616DE">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2500E23"/>
    <w:multiLevelType w:val="hybridMultilevel"/>
    <w:tmpl w:val="19E48040"/>
    <w:lvl w:ilvl="0" w:tplc="547A2DC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2291524A"/>
    <w:multiLevelType w:val="hybridMultilevel"/>
    <w:tmpl w:val="E3389D08"/>
    <w:lvl w:ilvl="0" w:tplc="6B7269A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15:restartNumberingAfterBreak="0">
    <w:nsid w:val="244C3DFC"/>
    <w:multiLevelType w:val="hybridMultilevel"/>
    <w:tmpl w:val="97BA3D34"/>
    <w:lvl w:ilvl="0" w:tplc="60D677A0">
      <w:start w:val="1"/>
      <w:numFmt w:val="decimal"/>
      <w:lvlText w:val="(%1)"/>
      <w:lvlJc w:val="left"/>
      <w:pPr>
        <w:ind w:left="950" w:hanging="390"/>
      </w:pPr>
      <w:rPr>
        <w:rFonts w:hint="default"/>
      </w:rPr>
    </w:lvl>
    <w:lvl w:ilvl="1" w:tplc="040E0019">
      <w:start w:val="1"/>
      <w:numFmt w:val="lowerLetter"/>
      <w:lvlText w:val="%2."/>
      <w:lvlJc w:val="left"/>
      <w:pPr>
        <w:ind w:left="1640" w:hanging="360"/>
      </w:pPr>
    </w:lvl>
    <w:lvl w:ilvl="2" w:tplc="040E001B" w:tentative="1">
      <w:start w:val="1"/>
      <w:numFmt w:val="lowerRoman"/>
      <w:lvlText w:val="%3."/>
      <w:lvlJc w:val="right"/>
      <w:pPr>
        <w:ind w:left="2360" w:hanging="180"/>
      </w:pPr>
    </w:lvl>
    <w:lvl w:ilvl="3" w:tplc="040E000F" w:tentative="1">
      <w:start w:val="1"/>
      <w:numFmt w:val="decimal"/>
      <w:lvlText w:val="%4."/>
      <w:lvlJc w:val="left"/>
      <w:pPr>
        <w:ind w:left="3080" w:hanging="360"/>
      </w:pPr>
    </w:lvl>
    <w:lvl w:ilvl="4" w:tplc="040E0019" w:tentative="1">
      <w:start w:val="1"/>
      <w:numFmt w:val="lowerLetter"/>
      <w:lvlText w:val="%5."/>
      <w:lvlJc w:val="left"/>
      <w:pPr>
        <w:ind w:left="3800" w:hanging="360"/>
      </w:pPr>
    </w:lvl>
    <w:lvl w:ilvl="5" w:tplc="040E001B" w:tentative="1">
      <w:start w:val="1"/>
      <w:numFmt w:val="lowerRoman"/>
      <w:lvlText w:val="%6."/>
      <w:lvlJc w:val="right"/>
      <w:pPr>
        <w:ind w:left="4520" w:hanging="180"/>
      </w:pPr>
    </w:lvl>
    <w:lvl w:ilvl="6" w:tplc="040E000F" w:tentative="1">
      <w:start w:val="1"/>
      <w:numFmt w:val="decimal"/>
      <w:lvlText w:val="%7."/>
      <w:lvlJc w:val="left"/>
      <w:pPr>
        <w:ind w:left="5240" w:hanging="360"/>
      </w:pPr>
    </w:lvl>
    <w:lvl w:ilvl="7" w:tplc="040E0019" w:tentative="1">
      <w:start w:val="1"/>
      <w:numFmt w:val="lowerLetter"/>
      <w:lvlText w:val="%8."/>
      <w:lvlJc w:val="left"/>
      <w:pPr>
        <w:ind w:left="5960" w:hanging="360"/>
      </w:pPr>
    </w:lvl>
    <w:lvl w:ilvl="8" w:tplc="040E001B" w:tentative="1">
      <w:start w:val="1"/>
      <w:numFmt w:val="lowerRoman"/>
      <w:lvlText w:val="%9."/>
      <w:lvlJc w:val="right"/>
      <w:pPr>
        <w:ind w:left="6680" w:hanging="180"/>
      </w:pPr>
    </w:lvl>
  </w:abstractNum>
  <w:abstractNum w:abstractNumId="22" w15:restartNumberingAfterBreak="0">
    <w:nsid w:val="24F03FB5"/>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254B5CCC"/>
    <w:multiLevelType w:val="hybridMultilevel"/>
    <w:tmpl w:val="2CE0E192"/>
    <w:lvl w:ilvl="0" w:tplc="1336609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26E737E1"/>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28323108"/>
    <w:multiLevelType w:val="hybridMultilevel"/>
    <w:tmpl w:val="0A722DE8"/>
    <w:lvl w:ilvl="0" w:tplc="E05E172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29596C78"/>
    <w:multiLevelType w:val="hybridMultilevel"/>
    <w:tmpl w:val="4E64D32C"/>
    <w:lvl w:ilvl="0" w:tplc="FD0A130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297B0FDF"/>
    <w:multiLevelType w:val="hybridMultilevel"/>
    <w:tmpl w:val="0CAEF126"/>
    <w:lvl w:ilvl="0" w:tplc="D4BCB33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2D0977F2"/>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2D7355D1"/>
    <w:multiLevelType w:val="hybridMultilevel"/>
    <w:tmpl w:val="6D46745A"/>
    <w:lvl w:ilvl="0" w:tplc="77846F46">
      <w:start w:val="1"/>
      <w:numFmt w:val="lowerLetter"/>
      <w:lvlText w:val="%1)"/>
      <w:lvlJc w:val="left"/>
      <w:pPr>
        <w:ind w:left="1317" w:hanging="360"/>
      </w:pPr>
      <w:rPr>
        <w:rFonts w:hint="default"/>
      </w:rPr>
    </w:lvl>
    <w:lvl w:ilvl="1" w:tplc="040E0019" w:tentative="1">
      <w:start w:val="1"/>
      <w:numFmt w:val="lowerLetter"/>
      <w:lvlText w:val="%2."/>
      <w:lvlJc w:val="left"/>
      <w:pPr>
        <w:ind w:left="2037" w:hanging="360"/>
      </w:pPr>
    </w:lvl>
    <w:lvl w:ilvl="2" w:tplc="040E001B" w:tentative="1">
      <w:start w:val="1"/>
      <w:numFmt w:val="lowerRoman"/>
      <w:lvlText w:val="%3."/>
      <w:lvlJc w:val="right"/>
      <w:pPr>
        <w:ind w:left="2757" w:hanging="180"/>
      </w:pPr>
    </w:lvl>
    <w:lvl w:ilvl="3" w:tplc="040E000F" w:tentative="1">
      <w:start w:val="1"/>
      <w:numFmt w:val="decimal"/>
      <w:lvlText w:val="%4."/>
      <w:lvlJc w:val="left"/>
      <w:pPr>
        <w:ind w:left="3477" w:hanging="360"/>
      </w:pPr>
    </w:lvl>
    <w:lvl w:ilvl="4" w:tplc="040E0019" w:tentative="1">
      <w:start w:val="1"/>
      <w:numFmt w:val="lowerLetter"/>
      <w:lvlText w:val="%5."/>
      <w:lvlJc w:val="left"/>
      <w:pPr>
        <w:ind w:left="4197" w:hanging="360"/>
      </w:pPr>
    </w:lvl>
    <w:lvl w:ilvl="5" w:tplc="040E001B" w:tentative="1">
      <w:start w:val="1"/>
      <w:numFmt w:val="lowerRoman"/>
      <w:lvlText w:val="%6."/>
      <w:lvlJc w:val="right"/>
      <w:pPr>
        <w:ind w:left="4917" w:hanging="180"/>
      </w:pPr>
    </w:lvl>
    <w:lvl w:ilvl="6" w:tplc="040E000F" w:tentative="1">
      <w:start w:val="1"/>
      <w:numFmt w:val="decimal"/>
      <w:lvlText w:val="%7."/>
      <w:lvlJc w:val="left"/>
      <w:pPr>
        <w:ind w:left="5637" w:hanging="360"/>
      </w:pPr>
    </w:lvl>
    <w:lvl w:ilvl="7" w:tplc="040E0019" w:tentative="1">
      <w:start w:val="1"/>
      <w:numFmt w:val="lowerLetter"/>
      <w:lvlText w:val="%8."/>
      <w:lvlJc w:val="left"/>
      <w:pPr>
        <w:ind w:left="6357" w:hanging="360"/>
      </w:pPr>
    </w:lvl>
    <w:lvl w:ilvl="8" w:tplc="040E001B" w:tentative="1">
      <w:start w:val="1"/>
      <w:numFmt w:val="lowerRoman"/>
      <w:lvlText w:val="%9."/>
      <w:lvlJc w:val="right"/>
      <w:pPr>
        <w:ind w:left="7077" w:hanging="180"/>
      </w:pPr>
    </w:lvl>
  </w:abstractNum>
  <w:abstractNum w:abstractNumId="30" w15:restartNumberingAfterBreak="0">
    <w:nsid w:val="2E116E5C"/>
    <w:multiLevelType w:val="hybridMultilevel"/>
    <w:tmpl w:val="D54E8D80"/>
    <w:lvl w:ilvl="0" w:tplc="BF2EFBF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15:restartNumberingAfterBreak="0">
    <w:nsid w:val="2E6B6FB0"/>
    <w:multiLevelType w:val="hybridMultilevel"/>
    <w:tmpl w:val="AFBC3106"/>
    <w:lvl w:ilvl="0" w:tplc="547A2DC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2" w15:restartNumberingAfterBreak="0">
    <w:nsid w:val="379344DE"/>
    <w:multiLevelType w:val="hybridMultilevel"/>
    <w:tmpl w:val="B35A0D82"/>
    <w:lvl w:ilvl="0" w:tplc="287EF616">
      <w:start w:val="1"/>
      <w:numFmt w:val="lowerLetter"/>
      <w:lvlText w:val="%1)"/>
      <w:lvlJc w:val="left"/>
      <w:pPr>
        <w:ind w:left="1317" w:hanging="360"/>
      </w:pPr>
      <w:rPr>
        <w:rFonts w:hint="default"/>
      </w:rPr>
    </w:lvl>
    <w:lvl w:ilvl="1" w:tplc="040E0019">
      <w:start w:val="1"/>
      <w:numFmt w:val="lowerLetter"/>
      <w:lvlText w:val="%2."/>
      <w:lvlJc w:val="left"/>
      <w:pPr>
        <w:ind w:left="2037" w:hanging="360"/>
      </w:pPr>
    </w:lvl>
    <w:lvl w:ilvl="2" w:tplc="040E001B">
      <w:start w:val="1"/>
      <w:numFmt w:val="lowerRoman"/>
      <w:lvlText w:val="%3."/>
      <w:lvlJc w:val="right"/>
      <w:pPr>
        <w:ind w:left="2757" w:hanging="180"/>
      </w:pPr>
    </w:lvl>
    <w:lvl w:ilvl="3" w:tplc="040E000F">
      <w:start w:val="1"/>
      <w:numFmt w:val="decimal"/>
      <w:lvlText w:val="%4."/>
      <w:lvlJc w:val="left"/>
      <w:pPr>
        <w:ind w:left="3477" w:hanging="360"/>
      </w:pPr>
    </w:lvl>
    <w:lvl w:ilvl="4" w:tplc="040E0019">
      <w:start w:val="1"/>
      <w:numFmt w:val="lowerLetter"/>
      <w:lvlText w:val="%5."/>
      <w:lvlJc w:val="left"/>
      <w:pPr>
        <w:ind w:left="4197" w:hanging="360"/>
      </w:pPr>
    </w:lvl>
    <w:lvl w:ilvl="5" w:tplc="040E001B">
      <w:start w:val="1"/>
      <w:numFmt w:val="lowerRoman"/>
      <w:lvlText w:val="%6."/>
      <w:lvlJc w:val="right"/>
      <w:pPr>
        <w:ind w:left="4917" w:hanging="180"/>
      </w:pPr>
    </w:lvl>
    <w:lvl w:ilvl="6" w:tplc="040E000F">
      <w:start w:val="1"/>
      <w:numFmt w:val="decimal"/>
      <w:lvlText w:val="%7."/>
      <w:lvlJc w:val="left"/>
      <w:pPr>
        <w:ind w:left="5637" w:hanging="360"/>
      </w:pPr>
    </w:lvl>
    <w:lvl w:ilvl="7" w:tplc="040E0019">
      <w:start w:val="1"/>
      <w:numFmt w:val="lowerLetter"/>
      <w:lvlText w:val="%8."/>
      <w:lvlJc w:val="left"/>
      <w:pPr>
        <w:ind w:left="6357" w:hanging="360"/>
      </w:pPr>
    </w:lvl>
    <w:lvl w:ilvl="8" w:tplc="040E001B">
      <w:start w:val="1"/>
      <w:numFmt w:val="lowerRoman"/>
      <w:lvlText w:val="%9."/>
      <w:lvlJc w:val="right"/>
      <w:pPr>
        <w:ind w:left="7077" w:hanging="180"/>
      </w:pPr>
    </w:lvl>
  </w:abstractNum>
  <w:abstractNum w:abstractNumId="33" w15:restartNumberingAfterBreak="0">
    <w:nsid w:val="397B55E3"/>
    <w:multiLevelType w:val="hybridMultilevel"/>
    <w:tmpl w:val="6BDA2A8E"/>
    <w:lvl w:ilvl="0" w:tplc="21309B6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3AB73CC5"/>
    <w:multiLevelType w:val="hybridMultilevel"/>
    <w:tmpl w:val="BC9C3120"/>
    <w:lvl w:ilvl="0" w:tplc="F580DAA0">
      <w:start w:val="1"/>
      <w:numFmt w:val="decimal"/>
      <w:lvlText w:val="(%1)"/>
      <w:lvlJc w:val="left"/>
      <w:pPr>
        <w:ind w:left="1002" w:hanging="435"/>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5" w15:restartNumberingAfterBreak="0">
    <w:nsid w:val="3B8F1E04"/>
    <w:multiLevelType w:val="hybridMultilevel"/>
    <w:tmpl w:val="69A4514A"/>
    <w:lvl w:ilvl="0" w:tplc="4CEC8A5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3C2D4095"/>
    <w:multiLevelType w:val="hybridMultilevel"/>
    <w:tmpl w:val="B24485B4"/>
    <w:lvl w:ilvl="0" w:tplc="5756D7C0">
      <w:start w:val="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CC333F7"/>
    <w:multiLevelType w:val="hybridMultilevel"/>
    <w:tmpl w:val="B08EB14E"/>
    <w:lvl w:ilvl="0" w:tplc="0E927AAC">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3CF67037"/>
    <w:multiLevelType w:val="hybridMultilevel"/>
    <w:tmpl w:val="59B4B488"/>
    <w:lvl w:ilvl="0" w:tplc="711A80CA">
      <w:start w:val="1"/>
      <w:numFmt w:val="decimal"/>
      <w:lvlText w:val="(%1)"/>
      <w:lvlJc w:val="left"/>
      <w:pPr>
        <w:ind w:left="861" w:hanging="435"/>
      </w:pPr>
      <w:rPr>
        <w:rFonts w:hint="default"/>
      </w:rPr>
    </w:lvl>
    <w:lvl w:ilvl="1" w:tplc="040E0019" w:tentative="1">
      <w:start w:val="1"/>
      <w:numFmt w:val="lowerLetter"/>
      <w:lvlText w:val="%2."/>
      <w:lvlJc w:val="left"/>
      <w:pPr>
        <w:ind w:left="1580" w:hanging="360"/>
      </w:pPr>
    </w:lvl>
    <w:lvl w:ilvl="2" w:tplc="040E001B" w:tentative="1">
      <w:start w:val="1"/>
      <w:numFmt w:val="lowerRoman"/>
      <w:lvlText w:val="%3."/>
      <w:lvlJc w:val="right"/>
      <w:pPr>
        <w:ind w:left="2300" w:hanging="180"/>
      </w:pPr>
    </w:lvl>
    <w:lvl w:ilvl="3" w:tplc="040E000F" w:tentative="1">
      <w:start w:val="1"/>
      <w:numFmt w:val="decimal"/>
      <w:lvlText w:val="%4."/>
      <w:lvlJc w:val="left"/>
      <w:pPr>
        <w:ind w:left="3020" w:hanging="360"/>
      </w:pPr>
    </w:lvl>
    <w:lvl w:ilvl="4" w:tplc="040E0019" w:tentative="1">
      <w:start w:val="1"/>
      <w:numFmt w:val="lowerLetter"/>
      <w:lvlText w:val="%5."/>
      <w:lvlJc w:val="left"/>
      <w:pPr>
        <w:ind w:left="3740" w:hanging="360"/>
      </w:pPr>
    </w:lvl>
    <w:lvl w:ilvl="5" w:tplc="040E001B" w:tentative="1">
      <w:start w:val="1"/>
      <w:numFmt w:val="lowerRoman"/>
      <w:lvlText w:val="%6."/>
      <w:lvlJc w:val="right"/>
      <w:pPr>
        <w:ind w:left="4460" w:hanging="180"/>
      </w:pPr>
    </w:lvl>
    <w:lvl w:ilvl="6" w:tplc="040E000F" w:tentative="1">
      <w:start w:val="1"/>
      <w:numFmt w:val="decimal"/>
      <w:lvlText w:val="%7."/>
      <w:lvlJc w:val="left"/>
      <w:pPr>
        <w:ind w:left="5180" w:hanging="360"/>
      </w:pPr>
    </w:lvl>
    <w:lvl w:ilvl="7" w:tplc="040E0019" w:tentative="1">
      <w:start w:val="1"/>
      <w:numFmt w:val="lowerLetter"/>
      <w:lvlText w:val="%8."/>
      <w:lvlJc w:val="left"/>
      <w:pPr>
        <w:ind w:left="5900" w:hanging="360"/>
      </w:pPr>
    </w:lvl>
    <w:lvl w:ilvl="8" w:tplc="040E001B" w:tentative="1">
      <w:start w:val="1"/>
      <w:numFmt w:val="lowerRoman"/>
      <w:lvlText w:val="%9."/>
      <w:lvlJc w:val="right"/>
      <w:pPr>
        <w:ind w:left="6620" w:hanging="180"/>
      </w:pPr>
    </w:lvl>
  </w:abstractNum>
  <w:abstractNum w:abstractNumId="39" w15:restartNumberingAfterBreak="0">
    <w:nsid w:val="409F5710"/>
    <w:multiLevelType w:val="hybridMultilevel"/>
    <w:tmpl w:val="A44431DC"/>
    <w:lvl w:ilvl="0" w:tplc="B636EE5A">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447037AD"/>
    <w:multiLevelType w:val="hybridMultilevel"/>
    <w:tmpl w:val="CA3049CE"/>
    <w:lvl w:ilvl="0" w:tplc="A99C3AA2">
      <w:start w:val="1"/>
      <w:numFmt w:val="decimal"/>
      <w:lvlText w:val="(%1)"/>
      <w:lvlJc w:val="left"/>
      <w:pPr>
        <w:ind w:left="957" w:hanging="390"/>
      </w:pPr>
      <w:rPr>
        <w:rFonts w:hint="default"/>
      </w:rPr>
    </w:lvl>
    <w:lvl w:ilvl="1" w:tplc="040E0019" w:tentative="1">
      <w:start w:val="1"/>
      <w:numFmt w:val="lowerLetter"/>
      <w:lvlText w:val="%2."/>
      <w:lvlJc w:val="left"/>
      <w:pPr>
        <w:ind w:left="1610" w:hanging="360"/>
      </w:pPr>
    </w:lvl>
    <w:lvl w:ilvl="2" w:tplc="040E001B" w:tentative="1">
      <w:start w:val="1"/>
      <w:numFmt w:val="lowerRoman"/>
      <w:lvlText w:val="%3."/>
      <w:lvlJc w:val="right"/>
      <w:pPr>
        <w:ind w:left="2330" w:hanging="180"/>
      </w:pPr>
    </w:lvl>
    <w:lvl w:ilvl="3" w:tplc="040E000F" w:tentative="1">
      <w:start w:val="1"/>
      <w:numFmt w:val="decimal"/>
      <w:lvlText w:val="%4."/>
      <w:lvlJc w:val="left"/>
      <w:pPr>
        <w:ind w:left="3050" w:hanging="360"/>
      </w:pPr>
    </w:lvl>
    <w:lvl w:ilvl="4" w:tplc="040E0019" w:tentative="1">
      <w:start w:val="1"/>
      <w:numFmt w:val="lowerLetter"/>
      <w:lvlText w:val="%5."/>
      <w:lvlJc w:val="left"/>
      <w:pPr>
        <w:ind w:left="3770" w:hanging="360"/>
      </w:pPr>
    </w:lvl>
    <w:lvl w:ilvl="5" w:tplc="040E001B" w:tentative="1">
      <w:start w:val="1"/>
      <w:numFmt w:val="lowerRoman"/>
      <w:lvlText w:val="%6."/>
      <w:lvlJc w:val="right"/>
      <w:pPr>
        <w:ind w:left="4490" w:hanging="180"/>
      </w:pPr>
    </w:lvl>
    <w:lvl w:ilvl="6" w:tplc="040E000F" w:tentative="1">
      <w:start w:val="1"/>
      <w:numFmt w:val="decimal"/>
      <w:lvlText w:val="%7."/>
      <w:lvlJc w:val="left"/>
      <w:pPr>
        <w:ind w:left="5210" w:hanging="360"/>
      </w:pPr>
    </w:lvl>
    <w:lvl w:ilvl="7" w:tplc="040E0019" w:tentative="1">
      <w:start w:val="1"/>
      <w:numFmt w:val="lowerLetter"/>
      <w:lvlText w:val="%8."/>
      <w:lvlJc w:val="left"/>
      <w:pPr>
        <w:ind w:left="5930" w:hanging="360"/>
      </w:pPr>
    </w:lvl>
    <w:lvl w:ilvl="8" w:tplc="040E001B" w:tentative="1">
      <w:start w:val="1"/>
      <w:numFmt w:val="lowerRoman"/>
      <w:lvlText w:val="%9."/>
      <w:lvlJc w:val="right"/>
      <w:pPr>
        <w:ind w:left="6650" w:hanging="180"/>
      </w:pPr>
    </w:lvl>
  </w:abstractNum>
  <w:abstractNum w:abstractNumId="41" w15:restartNumberingAfterBreak="0">
    <w:nsid w:val="46043C93"/>
    <w:multiLevelType w:val="hybridMultilevel"/>
    <w:tmpl w:val="CCD0ED52"/>
    <w:lvl w:ilvl="0" w:tplc="F53205FC">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15:restartNumberingAfterBreak="0">
    <w:nsid w:val="4775159A"/>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15:restartNumberingAfterBreak="0">
    <w:nsid w:val="48325F97"/>
    <w:multiLevelType w:val="hybridMultilevel"/>
    <w:tmpl w:val="1018ABB8"/>
    <w:lvl w:ilvl="0" w:tplc="6DB07B00">
      <w:start w:val="1"/>
      <w:numFmt w:val="lowerLetter"/>
      <w:lvlText w:val="%1)"/>
      <w:lvlJc w:val="left"/>
      <w:pPr>
        <w:ind w:left="1170" w:hanging="360"/>
      </w:pPr>
      <w:rPr>
        <w:rFonts w:hint="default"/>
      </w:rPr>
    </w:lvl>
    <w:lvl w:ilvl="1" w:tplc="040E0019" w:tentative="1">
      <w:start w:val="1"/>
      <w:numFmt w:val="lowerLetter"/>
      <w:lvlText w:val="%2."/>
      <w:lvlJc w:val="left"/>
      <w:pPr>
        <w:ind w:left="1890" w:hanging="360"/>
      </w:pPr>
    </w:lvl>
    <w:lvl w:ilvl="2" w:tplc="040E001B" w:tentative="1">
      <w:start w:val="1"/>
      <w:numFmt w:val="lowerRoman"/>
      <w:lvlText w:val="%3."/>
      <w:lvlJc w:val="right"/>
      <w:pPr>
        <w:ind w:left="2610" w:hanging="180"/>
      </w:pPr>
    </w:lvl>
    <w:lvl w:ilvl="3" w:tplc="040E000F" w:tentative="1">
      <w:start w:val="1"/>
      <w:numFmt w:val="decimal"/>
      <w:lvlText w:val="%4."/>
      <w:lvlJc w:val="left"/>
      <w:pPr>
        <w:ind w:left="3330" w:hanging="360"/>
      </w:pPr>
    </w:lvl>
    <w:lvl w:ilvl="4" w:tplc="040E0019" w:tentative="1">
      <w:start w:val="1"/>
      <w:numFmt w:val="lowerLetter"/>
      <w:lvlText w:val="%5."/>
      <w:lvlJc w:val="left"/>
      <w:pPr>
        <w:ind w:left="4050" w:hanging="360"/>
      </w:pPr>
    </w:lvl>
    <w:lvl w:ilvl="5" w:tplc="040E001B" w:tentative="1">
      <w:start w:val="1"/>
      <w:numFmt w:val="lowerRoman"/>
      <w:lvlText w:val="%6."/>
      <w:lvlJc w:val="right"/>
      <w:pPr>
        <w:ind w:left="4770" w:hanging="180"/>
      </w:pPr>
    </w:lvl>
    <w:lvl w:ilvl="6" w:tplc="040E000F" w:tentative="1">
      <w:start w:val="1"/>
      <w:numFmt w:val="decimal"/>
      <w:lvlText w:val="%7."/>
      <w:lvlJc w:val="left"/>
      <w:pPr>
        <w:ind w:left="5490" w:hanging="360"/>
      </w:pPr>
    </w:lvl>
    <w:lvl w:ilvl="7" w:tplc="040E0019" w:tentative="1">
      <w:start w:val="1"/>
      <w:numFmt w:val="lowerLetter"/>
      <w:lvlText w:val="%8."/>
      <w:lvlJc w:val="left"/>
      <w:pPr>
        <w:ind w:left="6210" w:hanging="360"/>
      </w:pPr>
    </w:lvl>
    <w:lvl w:ilvl="8" w:tplc="040E001B" w:tentative="1">
      <w:start w:val="1"/>
      <w:numFmt w:val="lowerRoman"/>
      <w:lvlText w:val="%9."/>
      <w:lvlJc w:val="right"/>
      <w:pPr>
        <w:ind w:left="6930" w:hanging="180"/>
      </w:pPr>
    </w:lvl>
  </w:abstractNum>
  <w:abstractNum w:abstractNumId="44" w15:restartNumberingAfterBreak="0">
    <w:nsid w:val="48802073"/>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5" w15:restartNumberingAfterBreak="0">
    <w:nsid w:val="492D7B67"/>
    <w:multiLevelType w:val="hybridMultilevel"/>
    <w:tmpl w:val="9D2411BC"/>
    <w:lvl w:ilvl="0" w:tplc="7BD6358C">
      <w:start w:val="1"/>
      <w:numFmt w:val="decimal"/>
      <w:lvlText w:val="(%1)"/>
      <w:lvlJc w:val="left"/>
      <w:pPr>
        <w:ind w:left="855" w:hanging="49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CFA4EEF"/>
    <w:multiLevelType w:val="hybridMultilevel"/>
    <w:tmpl w:val="42B4720E"/>
    <w:lvl w:ilvl="0" w:tplc="6B7616D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7" w15:restartNumberingAfterBreak="0">
    <w:nsid w:val="4ED45F95"/>
    <w:multiLevelType w:val="hybridMultilevel"/>
    <w:tmpl w:val="0D4EB050"/>
    <w:lvl w:ilvl="0" w:tplc="6B7616D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8" w15:restartNumberingAfterBreak="0">
    <w:nsid w:val="4F5E0019"/>
    <w:multiLevelType w:val="hybridMultilevel"/>
    <w:tmpl w:val="9D12422E"/>
    <w:lvl w:ilvl="0" w:tplc="4F387D2C">
      <w:start w:val="1"/>
      <w:numFmt w:val="decimal"/>
      <w:lvlText w:val="(%1)"/>
      <w:lvlJc w:val="left"/>
      <w:pPr>
        <w:ind w:left="360" w:hanging="360"/>
      </w:pPr>
      <w:rPr>
        <w:rFonts w:hint="default"/>
      </w:rPr>
    </w:lvl>
    <w:lvl w:ilvl="1" w:tplc="040E0017">
      <w:start w:val="1"/>
      <w:numFmt w:val="lowerLetter"/>
      <w:lvlText w:val="%2)"/>
      <w:lvlJc w:val="left"/>
      <w:pPr>
        <w:ind w:left="785"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9" w15:restartNumberingAfterBreak="0">
    <w:nsid w:val="54FE5FDC"/>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0" w15:restartNumberingAfterBreak="0">
    <w:nsid w:val="56BB0B5C"/>
    <w:multiLevelType w:val="hybridMultilevel"/>
    <w:tmpl w:val="C99AAC90"/>
    <w:lvl w:ilvl="0" w:tplc="FF64404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1" w15:restartNumberingAfterBreak="0">
    <w:nsid w:val="570D5AB8"/>
    <w:multiLevelType w:val="hybridMultilevel"/>
    <w:tmpl w:val="B0D6AEDC"/>
    <w:lvl w:ilvl="0" w:tplc="6B7616DE">
      <w:start w:val="1"/>
      <w:numFmt w:val="decimal"/>
      <w:lvlText w:val="(%1)"/>
      <w:lvlJc w:val="left"/>
      <w:pPr>
        <w:ind w:left="360" w:hanging="360"/>
      </w:pPr>
      <w:rPr>
        <w:rFonts w:hint="default"/>
      </w:rPr>
    </w:lvl>
    <w:lvl w:ilvl="1" w:tplc="040E0017">
      <w:start w:val="1"/>
      <w:numFmt w:val="lowerLetter"/>
      <w:lvlText w:val="%2)"/>
      <w:lvlJc w:val="left"/>
      <w:pPr>
        <w:ind w:left="785"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15:restartNumberingAfterBreak="0">
    <w:nsid w:val="579E1A07"/>
    <w:multiLevelType w:val="hybridMultilevel"/>
    <w:tmpl w:val="81D66AE6"/>
    <w:lvl w:ilvl="0" w:tplc="C5FE4E7C">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53" w15:restartNumberingAfterBreak="0">
    <w:nsid w:val="580634D4"/>
    <w:multiLevelType w:val="hybridMultilevel"/>
    <w:tmpl w:val="CBD07D16"/>
    <w:lvl w:ilvl="0" w:tplc="547A2DC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4" w15:restartNumberingAfterBreak="0">
    <w:nsid w:val="59585509"/>
    <w:multiLevelType w:val="hybridMultilevel"/>
    <w:tmpl w:val="3ED4989C"/>
    <w:lvl w:ilvl="0" w:tplc="51CA21F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5" w15:restartNumberingAfterBreak="0">
    <w:nsid w:val="5B9F3769"/>
    <w:multiLevelType w:val="hybridMultilevel"/>
    <w:tmpl w:val="E9C00430"/>
    <w:lvl w:ilvl="0" w:tplc="6B7616D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6" w15:restartNumberingAfterBreak="0">
    <w:nsid w:val="60CF2B6A"/>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7" w15:restartNumberingAfterBreak="0">
    <w:nsid w:val="61640D58"/>
    <w:multiLevelType w:val="hybridMultilevel"/>
    <w:tmpl w:val="DE227F52"/>
    <w:lvl w:ilvl="0" w:tplc="4CEC8A5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8" w15:restartNumberingAfterBreak="0">
    <w:nsid w:val="62EA719F"/>
    <w:multiLevelType w:val="hybridMultilevel"/>
    <w:tmpl w:val="5DECB768"/>
    <w:lvl w:ilvl="0" w:tplc="B746A714">
      <w:start w:val="1"/>
      <w:numFmt w:val="lowerLetter"/>
      <w:lvlText w:val="%1)"/>
      <w:lvlJc w:val="left"/>
      <w:pPr>
        <w:ind w:left="1310" w:hanging="360"/>
      </w:pPr>
      <w:rPr>
        <w:rFonts w:hint="default"/>
      </w:rPr>
    </w:lvl>
    <w:lvl w:ilvl="1" w:tplc="040E0019" w:tentative="1">
      <w:start w:val="1"/>
      <w:numFmt w:val="lowerLetter"/>
      <w:lvlText w:val="%2."/>
      <w:lvlJc w:val="left"/>
      <w:pPr>
        <w:ind w:left="2030" w:hanging="360"/>
      </w:pPr>
    </w:lvl>
    <w:lvl w:ilvl="2" w:tplc="040E001B" w:tentative="1">
      <w:start w:val="1"/>
      <w:numFmt w:val="lowerRoman"/>
      <w:lvlText w:val="%3."/>
      <w:lvlJc w:val="right"/>
      <w:pPr>
        <w:ind w:left="2750" w:hanging="180"/>
      </w:pPr>
    </w:lvl>
    <w:lvl w:ilvl="3" w:tplc="040E000F" w:tentative="1">
      <w:start w:val="1"/>
      <w:numFmt w:val="decimal"/>
      <w:lvlText w:val="%4."/>
      <w:lvlJc w:val="left"/>
      <w:pPr>
        <w:ind w:left="3470" w:hanging="360"/>
      </w:pPr>
    </w:lvl>
    <w:lvl w:ilvl="4" w:tplc="040E0019" w:tentative="1">
      <w:start w:val="1"/>
      <w:numFmt w:val="lowerLetter"/>
      <w:lvlText w:val="%5."/>
      <w:lvlJc w:val="left"/>
      <w:pPr>
        <w:ind w:left="4190" w:hanging="360"/>
      </w:pPr>
    </w:lvl>
    <w:lvl w:ilvl="5" w:tplc="040E001B" w:tentative="1">
      <w:start w:val="1"/>
      <w:numFmt w:val="lowerRoman"/>
      <w:lvlText w:val="%6."/>
      <w:lvlJc w:val="right"/>
      <w:pPr>
        <w:ind w:left="4910" w:hanging="180"/>
      </w:pPr>
    </w:lvl>
    <w:lvl w:ilvl="6" w:tplc="040E000F" w:tentative="1">
      <w:start w:val="1"/>
      <w:numFmt w:val="decimal"/>
      <w:lvlText w:val="%7."/>
      <w:lvlJc w:val="left"/>
      <w:pPr>
        <w:ind w:left="5630" w:hanging="360"/>
      </w:pPr>
    </w:lvl>
    <w:lvl w:ilvl="7" w:tplc="040E0019" w:tentative="1">
      <w:start w:val="1"/>
      <w:numFmt w:val="lowerLetter"/>
      <w:lvlText w:val="%8."/>
      <w:lvlJc w:val="left"/>
      <w:pPr>
        <w:ind w:left="6350" w:hanging="360"/>
      </w:pPr>
    </w:lvl>
    <w:lvl w:ilvl="8" w:tplc="040E001B" w:tentative="1">
      <w:start w:val="1"/>
      <w:numFmt w:val="lowerRoman"/>
      <w:lvlText w:val="%9."/>
      <w:lvlJc w:val="right"/>
      <w:pPr>
        <w:ind w:left="7070" w:hanging="180"/>
      </w:pPr>
    </w:lvl>
  </w:abstractNum>
  <w:abstractNum w:abstractNumId="59" w15:restartNumberingAfterBreak="0">
    <w:nsid w:val="642C448A"/>
    <w:multiLevelType w:val="hybridMultilevel"/>
    <w:tmpl w:val="8BEEAA8A"/>
    <w:lvl w:ilvl="0" w:tplc="CC149116">
      <w:start w:val="1"/>
      <w:numFmt w:val="decimal"/>
      <w:lvlText w:val="(%1)"/>
      <w:lvlJc w:val="left"/>
      <w:pPr>
        <w:ind w:left="360" w:hanging="360"/>
      </w:pPr>
      <w:rPr>
        <w:rFonts w:hint="default"/>
      </w:rPr>
    </w:lvl>
    <w:lvl w:ilvl="1" w:tplc="040E0017">
      <w:start w:val="1"/>
      <w:numFmt w:val="lowerLetter"/>
      <w:lvlText w:val="%2)"/>
      <w:lvlJc w:val="left"/>
      <w:pPr>
        <w:ind w:left="643"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0" w15:restartNumberingAfterBreak="0">
    <w:nsid w:val="650077F6"/>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1" w15:restartNumberingAfterBreak="0">
    <w:nsid w:val="65D1606B"/>
    <w:multiLevelType w:val="hybridMultilevel"/>
    <w:tmpl w:val="1390B85A"/>
    <w:lvl w:ilvl="0" w:tplc="BBCE5198">
      <w:start w:val="1"/>
      <w:numFmt w:val="decimal"/>
      <w:lvlText w:val="(%1)"/>
      <w:lvlJc w:val="left"/>
      <w:pPr>
        <w:ind w:left="360" w:hanging="360"/>
      </w:pPr>
      <w:rPr>
        <w:rFonts w:hint="default"/>
      </w:rPr>
    </w:lvl>
    <w:lvl w:ilvl="1" w:tplc="040E0017">
      <w:start w:val="1"/>
      <w:numFmt w:val="lowerLetter"/>
      <w:lvlText w:val="%2)"/>
      <w:lvlJc w:val="left"/>
      <w:pPr>
        <w:ind w:left="785"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2" w15:restartNumberingAfterBreak="0">
    <w:nsid w:val="6801306E"/>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3" w15:restartNumberingAfterBreak="0">
    <w:nsid w:val="68350555"/>
    <w:multiLevelType w:val="hybridMultilevel"/>
    <w:tmpl w:val="C4B29730"/>
    <w:lvl w:ilvl="0" w:tplc="8392EE9C">
      <w:start w:val="1"/>
      <w:numFmt w:val="decimal"/>
      <w:lvlText w:val="(%1)"/>
      <w:lvlJc w:val="left"/>
      <w:pPr>
        <w:ind w:left="1440" w:hanging="366"/>
      </w:pPr>
      <w:rPr>
        <w:rFonts w:hint="default"/>
      </w:rPr>
    </w:lvl>
    <w:lvl w:ilvl="1" w:tplc="040E0019" w:tentative="1">
      <w:start w:val="1"/>
      <w:numFmt w:val="lowerLetter"/>
      <w:lvlText w:val="%2."/>
      <w:lvlJc w:val="left"/>
      <w:pPr>
        <w:ind w:left="2154" w:hanging="360"/>
      </w:pPr>
    </w:lvl>
    <w:lvl w:ilvl="2" w:tplc="040E001B" w:tentative="1">
      <w:start w:val="1"/>
      <w:numFmt w:val="lowerRoman"/>
      <w:lvlText w:val="%3."/>
      <w:lvlJc w:val="right"/>
      <w:pPr>
        <w:ind w:left="2874" w:hanging="180"/>
      </w:pPr>
    </w:lvl>
    <w:lvl w:ilvl="3" w:tplc="040E000F" w:tentative="1">
      <w:start w:val="1"/>
      <w:numFmt w:val="decimal"/>
      <w:lvlText w:val="%4."/>
      <w:lvlJc w:val="left"/>
      <w:pPr>
        <w:ind w:left="3594" w:hanging="360"/>
      </w:pPr>
    </w:lvl>
    <w:lvl w:ilvl="4" w:tplc="040E0019" w:tentative="1">
      <w:start w:val="1"/>
      <w:numFmt w:val="lowerLetter"/>
      <w:lvlText w:val="%5."/>
      <w:lvlJc w:val="left"/>
      <w:pPr>
        <w:ind w:left="4314" w:hanging="360"/>
      </w:pPr>
    </w:lvl>
    <w:lvl w:ilvl="5" w:tplc="040E001B" w:tentative="1">
      <w:start w:val="1"/>
      <w:numFmt w:val="lowerRoman"/>
      <w:lvlText w:val="%6."/>
      <w:lvlJc w:val="right"/>
      <w:pPr>
        <w:ind w:left="5034" w:hanging="180"/>
      </w:pPr>
    </w:lvl>
    <w:lvl w:ilvl="6" w:tplc="040E000F" w:tentative="1">
      <w:start w:val="1"/>
      <w:numFmt w:val="decimal"/>
      <w:lvlText w:val="%7."/>
      <w:lvlJc w:val="left"/>
      <w:pPr>
        <w:ind w:left="5754" w:hanging="360"/>
      </w:pPr>
    </w:lvl>
    <w:lvl w:ilvl="7" w:tplc="040E0019" w:tentative="1">
      <w:start w:val="1"/>
      <w:numFmt w:val="lowerLetter"/>
      <w:lvlText w:val="%8."/>
      <w:lvlJc w:val="left"/>
      <w:pPr>
        <w:ind w:left="6474" w:hanging="360"/>
      </w:pPr>
    </w:lvl>
    <w:lvl w:ilvl="8" w:tplc="040E001B" w:tentative="1">
      <w:start w:val="1"/>
      <w:numFmt w:val="lowerRoman"/>
      <w:lvlText w:val="%9."/>
      <w:lvlJc w:val="right"/>
      <w:pPr>
        <w:ind w:left="7194" w:hanging="180"/>
      </w:pPr>
    </w:lvl>
  </w:abstractNum>
  <w:abstractNum w:abstractNumId="64" w15:restartNumberingAfterBreak="0">
    <w:nsid w:val="69604ED2"/>
    <w:multiLevelType w:val="hybridMultilevel"/>
    <w:tmpl w:val="50D46576"/>
    <w:lvl w:ilvl="0" w:tplc="D6A06DDE">
      <w:start w:val="1"/>
      <w:numFmt w:val="decimal"/>
      <w:lvlText w:val="(%1)"/>
      <w:lvlJc w:val="left"/>
      <w:pPr>
        <w:ind w:left="957" w:hanging="39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65" w15:restartNumberingAfterBreak="0">
    <w:nsid w:val="6AD77701"/>
    <w:multiLevelType w:val="hybridMultilevel"/>
    <w:tmpl w:val="7DA228DC"/>
    <w:lvl w:ilvl="0" w:tplc="6B7616D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15:restartNumberingAfterBreak="0">
    <w:nsid w:val="6B8F0B6E"/>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7" w15:restartNumberingAfterBreak="0">
    <w:nsid w:val="6CB11F5B"/>
    <w:multiLevelType w:val="multilevel"/>
    <w:tmpl w:val="1D0A58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DED7F48"/>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9" w15:restartNumberingAfterBreak="0">
    <w:nsid w:val="6F4D38B7"/>
    <w:multiLevelType w:val="hybridMultilevel"/>
    <w:tmpl w:val="BA04B768"/>
    <w:lvl w:ilvl="0" w:tplc="6B7616D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0" w15:restartNumberingAfterBreak="0">
    <w:nsid w:val="75895F60"/>
    <w:multiLevelType w:val="hybridMultilevel"/>
    <w:tmpl w:val="C406C38C"/>
    <w:lvl w:ilvl="0" w:tplc="3FF030BA">
      <w:start w:val="1"/>
      <w:numFmt w:val="lowerLetter"/>
      <w:lvlText w:val="%1)"/>
      <w:lvlJc w:val="left"/>
      <w:pPr>
        <w:ind w:left="1310" w:hanging="360"/>
      </w:pPr>
      <w:rPr>
        <w:rFonts w:hint="default"/>
      </w:rPr>
    </w:lvl>
    <w:lvl w:ilvl="1" w:tplc="040E0019" w:tentative="1">
      <w:start w:val="1"/>
      <w:numFmt w:val="lowerLetter"/>
      <w:lvlText w:val="%2."/>
      <w:lvlJc w:val="left"/>
      <w:pPr>
        <w:ind w:left="2030" w:hanging="360"/>
      </w:pPr>
    </w:lvl>
    <w:lvl w:ilvl="2" w:tplc="040E001B" w:tentative="1">
      <w:start w:val="1"/>
      <w:numFmt w:val="lowerRoman"/>
      <w:lvlText w:val="%3."/>
      <w:lvlJc w:val="right"/>
      <w:pPr>
        <w:ind w:left="2750" w:hanging="180"/>
      </w:pPr>
    </w:lvl>
    <w:lvl w:ilvl="3" w:tplc="040E000F" w:tentative="1">
      <w:start w:val="1"/>
      <w:numFmt w:val="decimal"/>
      <w:lvlText w:val="%4."/>
      <w:lvlJc w:val="left"/>
      <w:pPr>
        <w:ind w:left="3470" w:hanging="360"/>
      </w:pPr>
    </w:lvl>
    <w:lvl w:ilvl="4" w:tplc="040E0019" w:tentative="1">
      <w:start w:val="1"/>
      <w:numFmt w:val="lowerLetter"/>
      <w:lvlText w:val="%5."/>
      <w:lvlJc w:val="left"/>
      <w:pPr>
        <w:ind w:left="4190" w:hanging="360"/>
      </w:pPr>
    </w:lvl>
    <w:lvl w:ilvl="5" w:tplc="040E001B" w:tentative="1">
      <w:start w:val="1"/>
      <w:numFmt w:val="lowerRoman"/>
      <w:lvlText w:val="%6."/>
      <w:lvlJc w:val="right"/>
      <w:pPr>
        <w:ind w:left="4910" w:hanging="180"/>
      </w:pPr>
    </w:lvl>
    <w:lvl w:ilvl="6" w:tplc="040E000F" w:tentative="1">
      <w:start w:val="1"/>
      <w:numFmt w:val="decimal"/>
      <w:lvlText w:val="%7."/>
      <w:lvlJc w:val="left"/>
      <w:pPr>
        <w:ind w:left="5630" w:hanging="360"/>
      </w:pPr>
    </w:lvl>
    <w:lvl w:ilvl="7" w:tplc="040E0019" w:tentative="1">
      <w:start w:val="1"/>
      <w:numFmt w:val="lowerLetter"/>
      <w:lvlText w:val="%8."/>
      <w:lvlJc w:val="left"/>
      <w:pPr>
        <w:ind w:left="6350" w:hanging="360"/>
      </w:pPr>
    </w:lvl>
    <w:lvl w:ilvl="8" w:tplc="040E001B" w:tentative="1">
      <w:start w:val="1"/>
      <w:numFmt w:val="lowerRoman"/>
      <w:lvlText w:val="%9."/>
      <w:lvlJc w:val="right"/>
      <w:pPr>
        <w:ind w:left="7070" w:hanging="180"/>
      </w:pPr>
    </w:lvl>
  </w:abstractNum>
  <w:abstractNum w:abstractNumId="71" w15:restartNumberingAfterBreak="0">
    <w:nsid w:val="75B14D1C"/>
    <w:multiLevelType w:val="hybridMultilevel"/>
    <w:tmpl w:val="55AC32B0"/>
    <w:lvl w:ilvl="0" w:tplc="A92683CA">
      <w:start w:val="1"/>
      <w:numFmt w:val="decimal"/>
      <w:lvlText w:val="(%1)"/>
      <w:lvlJc w:val="left"/>
      <w:pPr>
        <w:ind w:left="375" w:hanging="375"/>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2" w15:restartNumberingAfterBreak="0">
    <w:nsid w:val="76806A94"/>
    <w:multiLevelType w:val="hybridMultilevel"/>
    <w:tmpl w:val="0D4EB050"/>
    <w:lvl w:ilvl="0" w:tplc="6B7616D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15:restartNumberingAfterBreak="0">
    <w:nsid w:val="77E444B9"/>
    <w:multiLevelType w:val="hybridMultilevel"/>
    <w:tmpl w:val="CF24370E"/>
    <w:lvl w:ilvl="0" w:tplc="4CEC8A5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4" w15:restartNumberingAfterBreak="0">
    <w:nsid w:val="7BCD3A57"/>
    <w:multiLevelType w:val="hybridMultilevel"/>
    <w:tmpl w:val="A3B63060"/>
    <w:lvl w:ilvl="0" w:tplc="6928A26C">
      <w:start w:val="1"/>
      <w:numFmt w:val="lowerLetter"/>
      <w:lvlText w:val="%1)"/>
      <w:lvlJc w:val="left"/>
      <w:pPr>
        <w:ind w:left="785" w:hanging="360"/>
      </w:pPr>
      <w:rPr>
        <w:rFonts w:hint="default"/>
      </w:rPr>
    </w:lvl>
    <w:lvl w:ilvl="1" w:tplc="040E0019">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75" w15:restartNumberingAfterBreak="0">
    <w:nsid w:val="7D1A10F5"/>
    <w:multiLevelType w:val="hybridMultilevel"/>
    <w:tmpl w:val="3A22910E"/>
    <w:lvl w:ilvl="0" w:tplc="CBCCEF9E">
      <w:start w:val="1"/>
      <w:numFmt w:val="decimal"/>
      <w:lvlText w:val="(%1)"/>
      <w:lvlJc w:val="left"/>
      <w:pPr>
        <w:ind w:left="360" w:hanging="360"/>
      </w:pPr>
      <w:rPr>
        <w:rFonts w:hint="default"/>
      </w:rPr>
    </w:lvl>
    <w:lvl w:ilvl="1" w:tplc="040E0017">
      <w:start w:val="1"/>
      <w:numFmt w:val="lowerLetter"/>
      <w:lvlText w:val="%2)"/>
      <w:lvlJc w:val="left"/>
      <w:pPr>
        <w:ind w:left="785"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6" w15:restartNumberingAfterBreak="0">
    <w:nsid w:val="7EE03869"/>
    <w:multiLevelType w:val="hybridMultilevel"/>
    <w:tmpl w:val="9A288C98"/>
    <w:lvl w:ilvl="0" w:tplc="C7941ACE">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num w:numId="1">
    <w:abstractNumId w:val="18"/>
  </w:num>
  <w:num w:numId="2">
    <w:abstractNumId w:val="43"/>
  </w:num>
  <w:num w:numId="3">
    <w:abstractNumId w:val="45"/>
  </w:num>
  <w:num w:numId="4">
    <w:abstractNumId w:val="38"/>
  </w:num>
  <w:num w:numId="5">
    <w:abstractNumId w:val="21"/>
  </w:num>
  <w:num w:numId="6">
    <w:abstractNumId w:val="70"/>
  </w:num>
  <w:num w:numId="7">
    <w:abstractNumId w:val="58"/>
  </w:num>
  <w:num w:numId="8">
    <w:abstractNumId w:val="40"/>
  </w:num>
  <w:num w:numId="9">
    <w:abstractNumId w:val="5"/>
  </w:num>
  <w:num w:numId="10">
    <w:abstractNumId w:val="34"/>
  </w:num>
  <w:num w:numId="11">
    <w:abstractNumId w:val="64"/>
  </w:num>
  <w:num w:numId="12">
    <w:abstractNumId w:val="29"/>
  </w:num>
  <w:num w:numId="13">
    <w:abstractNumId w:val="13"/>
  </w:num>
  <w:num w:numId="14">
    <w:abstractNumId w:val="32"/>
  </w:num>
  <w:num w:numId="15">
    <w:abstractNumId w:val="4"/>
  </w:num>
  <w:num w:numId="16">
    <w:abstractNumId w:val="17"/>
  </w:num>
  <w:num w:numId="17">
    <w:abstractNumId w:val="10"/>
  </w:num>
  <w:num w:numId="18">
    <w:abstractNumId w:val="72"/>
  </w:num>
  <w:num w:numId="19">
    <w:abstractNumId w:val="47"/>
  </w:num>
  <w:num w:numId="20">
    <w:abstractNumId w:val="46"/>
  </w:num>
  <w:num w:numId="21">
    <w:abstractNumId w:val="69"/>
  </w:num>
  <w:num w:numId="22">
    <w:abstractNumId w:val="55"/>
  </w:num>
  <w:num w:numId="23">
    <w:abstractNumId w:val="65"/>
  </w:num>
  <w:num w:numId="24">
    <w:abstractNumId w:val="1"/>
  </w:num>
  <w:num w:numId="25">
    <w:abstractNumId w:val="62"/>
  </w:num>
  <w:num w:numId="26">
    <w:abstractNumId w:val="51"/>
  </w:num>
  <w:num w:numId="27">
    <w:abstractNumId w:val="19"/>
  </w:num>
  <w:num w:numId="28">
    <w:abstractNumId w:val="53"/>
  </w:num>
  <w:num w:numId="29">
    <w:abstractNumId w:val="31"/>
  </w:num>
  <w:num w:numId="30">
    <w:abstractNumId w:val="56"/>
  </w:num>
  <w:num w:numId="31">
    <w:abstractNumId w:val="2"/>
  </w:num>
  <w:num w:numId="32">
    <w:abstractNumId w:val="9"/>
  </w:num>
  <w:num w:numId="33">
    <w:abstractNumId w:val="61"/>
  </w:num>
  <w:num w:numId="34">
    <w:abstractNumId w:val="71"/>
  </w:num>
  <w:num w:numId="35">
    <w:abstractNumId w:val="37"/>
  </w:num>
  <w:num w:numId="36">
    <w:abstractNumId w:val="33"/>
  </w:num>
  <w:num w:numId="37">
    <w:abstractNumId w:val="3"/>
  </w:num>
  <w:num w:numId="38">
    <w:abstractNumId w:val="41"/>
  </w:num>
  <w:num w:numId="39">
    <w:abstractNumId w:val="26"/>
  </w:num>
  <w:num w:numId="40">
    <w:abstractNumId w:val="0"/>
  </w:num>
  <w:num w:numId="41">
    <w:abstractNumId w:val="8"/>
  </w:num>
  <w:num w:numId="42">
    <w:abstractNumId w:val="30"/>
  </w:num>
  <w:num w:numId="43">
    <w:abstractNumId w:val="54"/>
  </w:num>
  <w:num w:numId="44">
    <w:abstractNumId w:val="36"/>
  </w:num>
  <w:num w:numId="45">
    <w:abstractNumId w:val="25"/>
  </w:num>
  <w:num w:numId="46">
    <w:abstractNumId w:val="23"/>
  </w:num>
  <w:num w:numId="47">
    <w:abstractNumId w:val="50"/>
  </w:num>
  <w:num w:numId="48">
    <w:abstractNumId w:val="39"/>
  </w:num>
  <w:num w:numId="49">
    <w:abstractNumId w:val="12"/>
  </w:num>
  <w:num w:numId="50">
    <w:abstractNumId w:val="76"/>
  </w:num>
  <w:num w:numId="51">
    <w:abstractNumId w:val="74"/>
  </w:num>
  <w:num w:numId="52">
    <w:abstractNumId w:val="28"/>
  </w:num>
  <w:num w:numId="53">
    <w:abstractNumId w:val="60"/>
  </w:num>
  <w:num w:numId="54">
    <w:abstractNumId w:val="66"/>
  </w:num>
  <w:num w:numId="55">
    <w:abstractNumId w:val="22"/>
  </w:num>
  <w:num w:numId="56">
    <w:abstractNumId w:val="49"/>
  </w:num>
  <w:num w:numId="57">
    <w:abstractNumId w:val="44"/>
  </w:num>
  <w:num w:numId="58">
    <w:abstractNumId w:val="24"/>
  </w:num>
  <w:num w:numId="59">
    <w:abstractNumId w:val="68"/>
  </w:num>
  <w:num w:numId="60">
    <w:abstractNumId w:val="42"/>
  </w:num>
  <w:num w:numId="61">
    <w:abstractNumId w:val="73"/>
  </w:num>
  <w:num w:numId="62">
    <w:abstractNumId w:val="16"/>
  </w:num>
  <w:num w:numId="63">
    <w:abstractNumId w:val="20"/>
  </w:num>
  <w:num w:numId="64">
    <w:abstractNumId w:val="52"/>
  </w:num>
  <w:num w:numId="65">
    <w:abstractNumId w:val="6"/>
  </w:num>
  <w:num w:numId="66">
    <w:abstractNumId w:val="14"/>
  </w:num>
  <w:num w:numId="67">
    <w:abstractNumId w:val="75"/>
  </w:num>
  <w:num w:numId="68">
    <w:abstractNumId w:val="59"/>
  </w:num>
  <w:num w:numId="69">
    <w:abstractNumId w:val="27"/>
  </w:num>
  <w:num w:numId="70">
    <w:abstractNumId w:val="48"/>
  </w:num>
  <w:num w:numId="71">
    <w:abstractNumId w:val="67"/>
  </w:num>
  <w:num w:numId="72">
    <w:abstractNumId w:val="11"/>
  </w:num>
  <w:num w:numId="73">
    <w:abstractNumId w:val="57"/>
  </w:num>
  <w:num w:numId="74">
    <w:abstractNumId w:val="35"/>
  </w:num>
  <w:num w:numId="75">
    <w:abstractNumId w:val="7"/>
  </w:num>
  <w:num w:numId="76">
    <w:abstractNumId w:val="63"/>
  </w:num>
  <w:num w:numId="77">
    <w:abstractNumId w:val="1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6B"/>
    <w:rsid w:val="00011445"/>
    <w:rsid w:val="00042390"/>
    <w:rsid w:val="00052387"/>
    <w:rsid w:val="0005663B"/>
    <w:rsid w:val="0006088F"/>
    <w:rsid w:val="001008A6"/>
    <w:rsid w:val="00125151"/>
    <w:rsid w:val="001253D5"/>
    <w:rsid w:val="001364D4"/>
    <w:rsid w:val="00164B2F"/>
    <w:rsid w:val="00186D8D"/>
    <w:rsid w:val="001E0EAD"/>
    <w:rsid w:val="00237A03"/>
    <w:rsid w:val="0025197F"/>
    <w:rsid w:val="002631A4"/>
    <w:rsid w:val="002A1464"/>
    <w:rsid w:val="002F5CFA"/>
    <w:rsid w:val="00341FC6"/>
    <w:rsid w:val="003E6257"/>
    <w:rsid w:val="0042496B"/>
    <w:rsid w:val="00433753"/>
    <w:rsid w:val="004818FB"/>
    <w:rsid w:val="004E0069"/>
    <w:rsid w:val="004E1DED"/>
    <w:rsid w:val="004F6DF2"/>
    <w:rsid w:val="00513A66"/>
    <w:rsid w:val="00522FFF"/>
    <w:rsid w:val="005C480F"/>
    <w:rsid w:val="00636247"/>
    <w:rsid w:val="00652A33"/>
    <w:rsid w:val="0065776D"/>
    <w:rsid w:val="006B61D0"/>
    <w:rsid w:val="006F096B"/>
    <w:rsid w:val="007C02F7"/>
    <w:rsid w:val="007C3D67"/>
    <w:rsid w:val="00805B66"/>
    <w:rsid w:val="008063B7"/>
    <w:rsid w:val="00886F84"/>
    <w:rsid w:val="008C2C4E"/>
    <w:rsid w:val="00903E89"/>
    <w:rsid w:val="009725A8"/>
    <w:rsid w:val="009B34E9"/>
    <w:rsid w:val="00A04232"/>
    <w:rsid w:val="00A232B7"/>
    <w:rsid w:val="00A8021F"/>
    <w:rsid w:val="00B24271"/>
    <w:rsid w:val="00B61415"/>
    <w:rsid w:val="00B74D5C"/>
    <w:rsid w:val="00BA11F3"/>
    <w:rsid w:val="00BA4C17"/>
    <w:rsid w:val="00CB3EB5"/>
    <w:rsid w:val="00CB6D52"/>
    <w:rsid w:val="00CC102A"/>
    <w:rsid w:val="00D2216B"/>
    <w:rsid w:val="00D45FAF"/>
    <w:rsid w:val="00D60C4C"/>
    <w:rsid w:val="00E04EA0"/>
    <w:rsid w:val="00E0557E"/>
    <w:rsid w:val="00E06435"/>
    <w:rsid w:val="00E46CAF"/>
    <w:rsid w:val="00E94F26"/>
    <w:rsid w:val="00F05B85"/>
    <w:rsid w:val="00F12CEE"/>
    <w:rsid w:val="00F1332F"/>
    <w:rsid w:val="00F253D6"/>
    <w:rsid w:val="00F3439C"/>
    <w:rsid w:val="00F40E6F"/>
    <w:rsid w:val="00F52F5E"/>
    <w:rsid w:val="00F662A6"/>
    <w:rsid w:val="00FD2EA6"/>
    <w:rsid w:val="00FE54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71C9"/>
  <w15:docId w15:val="{9CEB0D42-8C56-4AAE-925D-1D863FFF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hu-HU" w:eastAsia="hu-HU"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FD2EA6"/>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D2EA6"/>
    <w:rPr>
      <w:rFonts w:ascii="Segoe UI" w:hAnsi="Segoe UI" w:cs="Segoe UI"/>
      <w:sz w:val="18"/>
      <w:szCs w:val="18"/>
    </w:rPr>
  </w:style>
  <w:style w:type="paragraph" w:styleId="Listaszerbekezds">
    <w:name w:val="List Paragraph"/>
    <w:basedOn w:val="Norml"/>
    <w:uiPriority w:val="34"/>
    <w:qFormat/>
    <w:rsid w:val="00636247"/>
    <w:pPr>
      <w:ind w:left="720"/>
      <w:contextualSpacing/>
    </w:pPr>
  </w:style>
  <w:style w:type="paragraph" w:styleId="Megjegyzstrgya">
    <w:name w:val="annotation subject"/>
    <w:basedOn w:val="Jegyzetszveg"/>
    <w:next w:val="Jegyzetszveg"/>
    <w:link w:val="MegjegyzstrgyaChar"/>
    <w:uiPriority w:val="99"/>
    <w:semiHidden/>
    <w:unhideWhenUsed/>
    <w:rsid w:val="00D45FAF"/>
    <w:rPr>
      <w:b/>
      <w:bCs/>
    </w:rPr>
  </w:style>
  <w:style w:type="character" w:customStyle="1" w:styleId="MegjegyzstrgyaChar">
    <w:name w:val="Megjegyzés tárgya Char"/>
    <w:basedOn w:val="JegyzetszvegChar"/>
    <w:link w:val="Megjegyzstrgya"/>
    <w:uiPriority w:val="99"/>
    <w:semiHidden/>
    <w:rsid w:val="00D45FAF"/>
    <w:rPr>
      <w:b/>
      <w:bCs/>
      <w:sz w:val="20"/>
      <w:szCs w:val="20"/>
    </w:rPr>
  </w:style>
  <w:style w:type="table" w:styleId="Rcsostblzat">
    <w:name w:val="Table Grid"/>
    <w:basedOn w:val="Normltblzat"/>
    <w:uiPriority w:val="39"/>
    <w:rsid w:val="00E46CAF"/>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unhideWhenUsed/>
    <w:qFormat/>
    <w:rsid w:val="004E1DED"/>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TJ1">
    <w:name w:val="toc 1"/>
    <w:basedOn w:val="Norml"/>
    <w:next w:val="Norml"/>
    <w:autoRedefine/>
    <w:uiPriority w:val="39"/>
    <w:unhideWhenUsed/>
    <w:rsid w:val="004E1DED"/>
    <w:pPr>
      <w:spacing w:after="100"/>
    </w:pPr>
  </w:style>
  <w:style w:type="character" w:styleId="Hiperhivatkozs">
    <w:name w:val="Hyperlink"/>
    <w:basedOn w:val="Bekezdsalapbettpusa"/>
    <w:uiPriority w:val="99"/>
    <w:unhideWhenUsed/>
    <w:rsid w:val="004E1DED"/>
    <w:rPr>
      <w:color w:val="0563C1" w:themeColor="hyperlink"/>
      <w:u w:val="single"/>
    </w:rPr>
  </w:style>
  <w:style w:type="table" w:customStyle="1" w:styleId="Rcsostblzat1">
    <w:name w:val="Rácsos táblázat1"/>
    <w:basedOn w:val="Normltblzat"/>
    <w:next w:val="Rcsostblzat"/>
    <w:uiPriority w:val="39"/>
    <w:rsid w:val="00F253D6"/>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253D6"/>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F253D6"/>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F253D6"/>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F253D6"/>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F253D6"/>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F253D6"/>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F36F-C11D-4959-9261-072D0AAE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3073</Words>
  <Characters>21210</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KCSSK Gazdasági</dc:creator>
  <cp:lastModifiedBy>Fejes István</cp:lastModifiedBy>
  <cp:revision>2</cp:revision>
  <dcterms:created xsi:type="dcterms:W3CDTF">2024-11-19T15:41:00Z</dcterms:created>
  <dcterms:modified xsi:type="dcterms:W3CDTF">2024-11-19T15:41:00Z</dcterms:modified>
</cp:coreProperties>
</file>